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phosphorus bioavailability in sewage sludge through co-hydrothermal treatment with biomass - ScienceDirect</w:t>
      </w:r>
      <w:br/>
      <w:hyperlink r:id="rId7" w:history="1">
        <w:r>
          <w:rPr>
            <w:color w:val="2980b9"/>
            <w:u w:val="single"/>
          </w:rPr>
          <w:t xml:space="preserve">https://www.sciencedirect.com/science/article/abs/pii/S2214714422008923</w:t>
        </w:r>
      </w:hyperlink>
    </w:p>
    <w:p>
      <w:pPr>
        <w:pStyle w:val="Heading1"/>
      </w:pPr>
      <w:bookmarkStart w:id="2" w:name="_Toc2"/>
      <w:r>
        <w:t>Article summary:</w:t>
      </w:r>
      <w:bookmarkEnd w:id="2"/>
    </w:p>
    <w:p>
      <w:pPr>
        <w:jc w:val="both"/>
      </w:pPr>
      <w:r>
        <w:rPr/>
        <w:t xml:space="preserve">1. Co-hydrothermal treatment of sewage sludge and biomass can enhance phosphorus bioavailability.</w:t>
      </w:r>
    </w:p>
    <w:p>
      <w:pPr>
        <w:jc w:val="both"/>
      </w:pPr>
      <w:r>
        <w:rPr/>
        <w:t xml:space="preserve">2. Low temperature hydrothermal treatment increases the amount of bioavailable phosphorus in sludge.</w:t>
      </w:r>
    </w:p>
    <w:p>
      <w:pPr>
        <w:jc w:val="both"/>
      </w:pPr>
      <w:r>
        <w:rPr/>
        <w:t xml:space="preserve">3. The addition of lignin-containing biomass to sludge during hydrothermal treatment further increases the relative abundance of bioavailable phosphorus in the sludge.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“Enhancing Phosphorus Bioavailability in Sewage Sludge Through Co-Hydrothermal Treatment with Biomass” is a well-researched and comprehensive study on the potential of co-hydrothermal treatment to improve phosphorus bioavailability in sewage sludge. The authors provide evidence from FTIR, elemental analysis, XPS, XRD, and Hedley's sequential extraction to support their claims that co-HTT can effectively increase the amount of bioavailable phosphorus in sludge. Furthermore, they demonstrate that adding lignin-containing biomass to sludge during HTT can further increase the relative abundance of bioavailable P in the sludge. </w:t>
      </w:r>
    </w:p>
    <w:p>
      <w:pPr>
        <w:jc w:val="both"/>
      </w:pPr>
      <w:r>
        <w:rPr/>
        <w:t xml:space="preserve">The article is generally reliable and trustworthy as it provides evidence for its claims and presents both sides equally without any bias or promotional content. However, there are some points that could be improved upon such as exploring counterarguments more thoroughly and providing more evidence for certain claims made throughout the article. Additionally, possible risks associated with this method should be noted as well as any other potential drawbacks or limitations that may arise from using this method for improving phosphorus bioavailability in sewage sludge.</w:t>
      </w:r>
    </w:p>
    <w:p>
      <w:pPr>
        <w:pStyle w:val="Heading1"/>
      </w:pPr>
      <w:bookmarkStart w:id="5" w:name="_Toc5"/>
      <w:r>
        <w:t>Topics for further research:</w:t>
      </w:r>
      <w:bookmarkEnd w:id="5"/>
    </w:p>
    <w:p>
      <w:pPr>
        <w:spacing w:after="0"/>
        <w:numPr>
          <w:ilvl w:val="0"/>
          <w:numId w:val="2"/>
        </w:numPr>
      </w:pPr>
      <w:r>
        <w:rPr/>
        <w:t xml:space="preserve">Phosphorus bioavailability in sewage sludge</w:t>
      </w:r>
    </w:p>
    <w:p>
      <w:pPr>
        <w:spacing w:after="0"/>
        <w:numPr>
          <w:ilvl w:val="0"/>
          <w:numId w:val="2"/>
        </w:numPr>
      </w:pPr>
      <w:r>
        <w:rPr/>
        <w:t xml:space="preserve">Co-hydrothermal treatment of sewage sludge</w:t>
      </w:r>
    </w:p>
    <w:p>
      <w:pPr>
        <w:spacing w:after="0"/>
        <w:numPr>
          <w:ilvl w:val="0"/>
          <w:numId w:val="2"/>
        </w:numPr>
      </w:pPr>
      <w:r>
        <w:rPr/>
        <w:t xml:space="preserve">Effects of lignin-containing biomass on phosphorus bioavailability</w:t>
      </w:r>
    </w:p>
    <w:p>
      <w:pPr>
        <w:spacing w:after="0"/>
        <w:numPr>
          <w:ilvl w:val="0"/>
          <w:numId w:val="2"/>
        </w:numPr>
      </w:pPr>
      <w:r>
        <w:rPr/>
        <w:t xml:space="preserve">FTIR analysis of sewage sludge</w:t>
      </w:r>
    </w:p>
    <w:p>
      <w:pPr>
        <w:spacing w:after="0"/>
        <w:numPr>
          <w:ilvl w:val="0"/>
          <w:numId w:val="2"/>
        </w:numPr>
      </w:pPr>
      <w:r>
        <w:rPr/>
        <w:t xml:space="preserve">XPS analysis of sewage sludge</w:t>
      </w:r>
    </w:p>
    <w:p>
      <w:pPr>
        <w:numPr>
          <w:ilvl w:val="0"/>
          <w:numId w:val="2"/>
        </w:numPr>
      </w:pPr>
      <w:r>
        <w:rPr/>
        <w:t xml:space="preserve">Hedley's sequential extraction of sewage sludge</w:t>
      </w:r>
    </w:p>
    <w:p>
      <w:pPr>
        <w:pStyle w:val="Heading1"/>
      </w:pPr>
      <w:bookmarkStart w:id="6" w:name="_Toc6"/>
      <w:r>
        <w:t>Report location:</w:t>
      </w:r>
      <w:bookmarkEnd w:id="6"/>
    </w:p>
    <w:p>
      <w:hyperlink r:id="rId8" w:history="1">
        <w:r>
          <w:rPr>
            <w:color w:val="2980b9"/>
            <w:u w:val="single"/>
          </w:rPr>
          <w:t xml:space="preserve">https://www.fullpicture.app/item/000a7de7ec0a0fcbf8a6153ac8c8eee1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E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4714422008923" TargetMode="External"/><Relationship Id="rId8" Type="http://schemas.openxmlformats.org/officeDocument/2006/relationships/hyperlink" Target="https://www.fullpicture.app/item/000a7de7ec0a0fcbf8a6153ac8c8e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2023-02-27T17:58:16+01:00</dcterms:created>
  <dcterms:modified xsi:type="dcterms:W3CDTF">2023-02-27T17:58:16+01:00</dcterms:modified>
</cp:coreProperties>
</file>

<file path=docProps/custom.xml><?xml version="1.0" encoding="utf-8"?>
<Properties xmlns="http://schemas.openxmlformats.org/officeDocument/2006/custom-properties" xmlns:vt="http://schemas.openxmlformats.org/officeDocument/2006/docPropsVTypes"/>
</file>