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Coral-Derived Natural Marine Compound GB9 Impairs Vascular Development in Zebrafish. International Journal of Molecular Sciences, 18(8), 1696 | 10.3390/ijms18081696</w:t>
      </w:r>
      <w:br/>
      <w:hyperlink r:id="rId7" w:history="1">
        <w:r>
          <w:rPr>
            <w:color w:val="2980b9"/>
            <w:u w:val="single"/>
          </w:rPr>
          <w:t xml:space="preserve">https://sci-hub.ru/10.3390/ijms18081696</w:t>
        </w:r>
      </w:hyperlink>
    </w:p>
    <w:p>
      <w:pPr>
        <w:pStyle w:val="Heading1"/>
      </w:pPr>
      <w:bookmarkStart w:id="2" w:name="_Toc2"/>
      <w:r>
        <w:t>Article summary:</w:t>
      </w:r>
      <w:bookmarkEnd w:id="2"/>
    </w:p>
    <w:p>
      <w:pPr>
        <w:jc w:val="both"/>
      </w:pPr>
      <w:r>
        <w:rPr/>
        <w:t xml:space="preserve">1. 本研究发现，来自珊瑚的天然海洋化合物GB9对斑马鱼的血管发育产生了不良影响。</w:t>
      </w:r>
    </w:p>
    <w:p>
      <w:pPr>
        <w:jc w:val="both"/>
      </w:pPr>
      <w:r>
        <w:rPr/>
        <w:t xml:space="preserve">2. 这项研究表明GB9可能具有潜在的药理作用，可以用于治疗与血管发育相关的疾病。</w:t>
      </w:r>
    </w:p>
    <w:p>
      <w:pPr>
        <w:jc w:val="both"/>
      </w:pPr>
      <w:r>
        <w:rPr/>
        <w:t xml:space="preserve">3. 通过对斑马鱼模型的实验，研究人员揭示了GB9对血管形成和功能的抑制机制。</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信息，我们无法对文章进行详细的批判性分析。提供的内容只包括文章标题和引用，没有提供文章的摘要或正文内容。因此，我们无法评估其潜在偏见、片面报道、无根据的主张、缺失的考虑点、所提出主张的缺失证据、未探索的反驳、宣传内容等方面。</w:t>
      </w:r>
    </w:p>
    <w:p>
      <w:pPr>
        <w:jc w:val="both"/>
      </w:pPr>
      <w:r>
        <w:rPr/>
        <w:t xml:space="preserve"/>
      </w:r>
    </w:p>
    <w:p>
      <w:pPr>
        <w:jc w:val="both"/>
      </w:pPr>
      <w:r>
        <w:rPr/>
        <w:t xml:space="preserve">要进行批判性分析，我们需要查看完整的文章，并仔细研究其中使用的方法、数据来源和分析方法。此外，还需要考虑作者可能存在的利益冲突以及其他相关研究对该领域问题的观点。</w:t>
      </w:r>
    </w:p>
    <w:p>
      <w:pPr>
        <w:jc w:val="both"/>
      </w:pPr>
      <w:r>
        <w:rPr/>
        <w:t xml:space="preserve"/>
      </w:r>
    </w:p>
    <w:p>
      <w:pPr>
        <w:jc w:val="both"/>
      </w:pPr>
      <w:r>
        <w:rPr/>
        <w:t xml:space="preserve">请注意，在进行任何批判性分析时，我们应该保持客观和公正，并基于可靠和全面的证据来支持我们的观点。</w:t>
      </w:r>
    </w:p>
    <w:p>
      <w:pPr>
        <w:pStyle w:val="Heading1"/>
      </w:pPr>
      <w:bookmarkStart w:id="5" w:name="_Toc5"/>
      <w:r>
        <w:t>Topics for further research:</w:t>
      </w:r>
      <w:bookmarkEnd w:id="5"/>
    </w:p>
    <w:p>
      <w:pPr>
        <w:spacing w:after="0"/>
        <w:numPr>
          <w:ilvl w:val="0"/>
          <w:numId w:val="2"/>
        </w:numPr>
      </w:pPr>
      <w:r>
        <w:rPr/>
        <w:t xml:space="preserve">潜在偏见：搜索关于作者或出版机构的信息，以了解他们的背景和任何可能的偏见或利益冲突。
</w:t>
      </w:r>
    </w:p>
    <w:p>
      <w:pPr>
        <w:spacing w:after="0"/>
        <w:numPr>
          <w:ilvl w:val="0"/>
          <w:numId w:val="2"/>
        </w:numPr>
      </w:pPr>
      <w:r>
        <w:rPr/>
        <w:t xml:space="preserve">片面报道：搜索其他相关文章或研究，以获取更全面的信息和观点。
</w:t>
      </w:r>
    </w:p>
    <w:p>
      <w:pPr>
        <w:spacing w:after="0"/>
        <w:numPr>
          <w:ilvl w:val="0"/>
          <w:numId w:val="2"/>
        </w:numPr>
      </w:pPr>
      <w:r>
        <w:rPr/>
        <w:t xml:space="preserve">无根据的主张：查找支持或反驳这些主张的证据和研究。
</w:t>
      </w:r>
    </w:p>
    <w:p>
      <w:pPr>
        <w:spacing w:after="0"/>
        <w:numPr>
          <w:ilvl w:val="0"/>
          <w:numId w:val="2"/>
        </w:numPr>
      </w:pPr>
      <w:r>
        <w:rPr/>
        <w:t xml:space="preserve">缺失的考虑点：思考文章中可能忽略的其他因素或观点，并查找相关研究来支持或反驳这些考虑点。
</w:t>
      </w:r>
    </w:p>
    <w:p>
      <w:pPr>
        <w:spacing w:after="0"/>
        <w:numPr>
          <w:ilvl w:val="0"/>
          <w:numId w:val="2"/>
        </w:numPr>
      </w:pPr>
      <w:r>
        <w:rPr/>
        <w:t xml:space="preserve">缺失证据的主张：查找支持或反驳这些主张的具体证据和研究。
</w:t>
      </w:r>
    </w:p>
    <w:p>
      <w:pPr>
        <w:numPr>
          <w:ilvl w:val="0"/>
          <w:numId w:val="2"/>
        </w:numPr>
      </w:pPr>
      <w:r>
        <w:rPr/>
        <w:t xml:space="preserve">未探索的反驳：搜索其他观点和研究，以了解是否有反驳或不同的解释。
通过进行这些额外的研究和思考，您可以更全面地评估文章的内容，并形成自己的批判性分析。</w:t>
      </w:r>
    </w:p>
    <w:p>
      <w:pPr>
        <w:pStyle w:val="Heading1"/>
      </w:pPr>
      <w:bookmarkStart w:id="6" w:name="_Toc6"/>
      <w:r>
        <w:t>Report location:</w:t>
      </w:r>
      <w:bookmarkEnd w:id="6"/>
    </w:p>
    <w:p>
      <w:hyperlink r:id="rId8" w:history="1">
        <w:r>
          <w:rPr>
            <w:color w:val="2980b9"/>
            <w:u w:val="single"/>
          </w:rPr>
          <w:t xml:space="preserve">https://www.fullpicture.app/item/000b770373870e9643a50768d4a437bd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60F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3390/ijms18081696" TargetMode="External"/><Relationship Id="rId8" Type="http://schemas.openxmlformats.org/officeDocument/2006/relationships/hyperlink" Target="https://www.fullpicture.app/item/000b770373870e9643a50768d4a437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2023-12-27T00:03:29+01:00</dcterms:created>
  <dcterms:modified xsi:type="dcterms:W3CDTF">2023-12-27T00:03:29+01:00</dcterms:modified>
</cp:coreProperties>
</file>

<file path=docProps/custom.xml><?xml version="1.0" encoding="utf-8"?>
<Properties xmlns="http://schemas.openxmlformats.org/officeDocument/2006/custom-properties" xmlns:vt="http://schemas.openxmlformats.org/officeDocument/2006/docPropsVTypes"/>
</file>