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Section-Blockchain: A Storage Reduced Blockchain Protocol, the Foundation of an Autotrophic Decentralized Storage Architecture | IEEE Conference Publication | IEEE Xplore</w:t>
      </w:r>
      <w:br/>
      <w:hyperlink r:id="rId7" w:history="1">
        <w:r>
          <w:rPr>
            <w:color w:val="2980b9"/>
            <w:u w:val="single"/>
          </w:rPr>
          <w:t xml:space="preserve">https://webvpn.bit.edu.cn/https/77726476706e69737468656265737421f9f244993f20645f6c0dc7a59d50267b1ab4a9/document/8595065</w:t>
        </w:r>
      </w:hyperlink>
    </w:p>
    <w:p>
      <w:pPr>
        <w:pStyle w:val="Heading1"/>
      </w:pPr>
      <w:bookmarkStart w:id="2" w:name="_Toc2"/>
      <w:r>
        <w:t>Article summary:</w:t>
      </w:r>
      <w:bookmarkEnd w:id="2"/>
    </w:p>
    <w:p>
      <w:pPr>
        <w:jc w:val="both"/>
      </w:pPr>
      <w:r>
        <w:rPr/>
        <w:t xml:space="preserve">1. Section-Blockchain is a new blockchain protocol designed to reduce storage requirements without compromising security.</w:t>
      </w:r>
    </w:p>
    <w:p>
      <w:pPr>
        <w:jc w:val="both"/>
      </w:pPr>
      <w:r>
        <w:rPr/>
        <w:t xml:space="preserve">2. Experiments demonstrate that Section-Blockchain is efficient and can withstand sudden nodes losing of massive scale.</w:t>
      </w:r>
    </w:p>
    <w:p>
      <w:pPr>
        <w:jc w:val="both"/>
      </w:pPr>
      <w:r>
        <w:rPr/>
        <w:t xml:space="preserve">3. Section-blockchain also extended the capability of blockchain to the foundation of an autotrophic, tamper-resist decentralized storage system, in which data can be equidistributional distributed worldwide automatically.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appears to be reliable and trustworthy as it provides evidence for its claims through experiments and cites other sources for further information. The article does not appear to have any biases or one-sided reporting, as it presents both sides of the argument equally and objectively. It does not contain any unsupported claims or missing points of consideration, as all claims are backed up with evidence from experiments or other sources. Furthermore, there are no unexplored counterarguments or promotional content present in the article. The article does note possible risks associated with using Section-Blockchain, such as potential security issues due to its reduced storage requirements. All in all, this article appears to be reliable and trustworthy in its presentation of information about Section-Blockchain.</w:t>
      </w:r>
    </w:p>
    <w:p>
      <w:pPr>
        <w:pStyle w:val="Heading1"/>
      </w:pPr>
      <w:bookmarkStart w:id="5" w:name="_Toc5"/>
      <w:r>
        <w:t>Topics for further research:</w:t>
      </w:r>
      <w:bookmarkEnd w:id="5"/>
    </w:p>
    <w:p>
      <w:pPr>
        <w:spacing w:after="0"/>
        <w:numPr>
          <w:ilvl w:val="0"/>
          <w:numId w:val="2"/>
        </w:numPr>
      </w:pPr>
      <w:r>
        <w:rPr/>
        <w:t xml:space="preserve">Section-Blockchain security risks</w:t>
      </w:r>
    </w:p>
    <w:p>
      <w:pPr>
        <w:spacing w:after="0"/>
        <w:numPr>
          <w:ilvl w:val="0"/>
          <w:numId w:val="2"/>
        </w:numPr>
      </w:pPr>
      <w:r>
        <w:rPr/>
        <w:t xml:space="preserve">Section-Blockchain scalability</w:t>
      </w:r>
    </w:p>
    <w:p>
      <w:pPr>
        <w:spacing w:after="0"/>
        <w:numPr>
          <w:ilvl w:val="0"/>
          <w:numId w:val="2"/>
        </w:numPr>
      </w:pPr>
      <w:r>
        <w:rPr/>
        <w:t xml:space="preserve">Section-Blockchain applications</w:t>
      </w:r>
    </w:p>
    <w:p>
      <w:pPr>
        <w:spacing w:after="0"/>
        <w:numPr>
          <w:ilvl w:val="0"/>
          <w:numId w:val="2"/>
        </w:numPr>
      </w:pPr>
      <w:r>
        <w:rPr/>
        <w:t xml:space="preserve">Section-Blockchain advantages</w:t>
      </w:r>
    </w:p>
    <w:p>
      <w:pPr>
        <w:spacing w:after="0"/>
        <w:numPr>
          <w:ilvl w:val="0"/>
          <w:numId w:val="2"/>
        </w:numPr>
      </w:pPr>
      <w:r>
        <w:rPr/>
        <w:t xml:space="preserve">Section-Blockchain disadvantages</w:t>
      </w:r>
    </w:p>
    <w:p>
      <w:pPr>
        <w:numPr>
          <w:ilvl w:val="0"/>
          <w:numId w:val="2"/>
        </w:numPr>
      </w:pPr>
      <w:r>
        <w:rPr/>
        <w:t xml:space="preserve">Section-Blockchain implementation</w:t>
      </w:r>
    </w:p>
    <w:p>
      <w:pPr>
        <w:pStyle w:val="Heading1"/>
      </w:pPr>
      <w:bookmarkStart w:id="6" w:name="_Toc6"/>
      <w:r>
        <w:t>Report location:</w:t>
      </w:r>
      <w:bookmarkEnd w:id="6"/>
    </w:p>
    <w:p>
      <w:hyperlink r:id="rId8" w:history="1">
        <w:r>
          <w:rPr>
            <w:color w:val="2980b9"/>
            <w:u w:val="single"/>
          </w:rPr>
          <w:t xml:space="preserve">https://www.fullpicture.app/item/001dfc5506e86a1e9ad0184f24e03ad9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314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bit.edu.cn/https/77726476706e69737468656265737421f9f244993f20645f6c0dc7a59d50267b1ab4a9/document/8595065" TargetMode="External"/><Relationship Id="rId8" Type="http://schemas.openxmlformats.org/officeDocument/2006/relationships/hyperlink" Target="https://www.fullpicture.app/item/001dfc5506e86a1e9ad0184f24e03a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2023-02-23T02:14:47+01:00</dcterms:created>
  <dcterms:modified xsi:type="dcterms:W3CDTF">2023-02-23T02:14:47+01:00</dcterms:modified>
</cp:coreProperties>
</file>

<file path=docProps/custom.xml><?xml version="1.0" encoding="utf-8"?>
<Properties xmlns="http://schemas.openxmlformats.org/officeDocument/2006/custom-properties" xmlns:vt="http://schemas.openxmlformats.org/officeDocument/2006/docPropsVTypes"/>
</file>