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Role of Subnetting in Computer Networks</w:t>
      </w:r>
      <w:br/>
      <w:hyperlink r:id="rId7" w:history="1">
        <w:r>
          <w:rPr>
            <w:color w:val="2980b9"/>
            <w:u w:val="single"/>
          </w:rPr>
          <w:t xml:space="preserve">https://www.spiceworks.com/tech/networking/articles/what-is-subnet-mask/amp/</w:t>
        </w:r>
      </w:hyperlink>
    </w:p>
    <w:p>
      <w:pPr>
        <w:pStyle w:val="Heading1"/>
      </w:pPr>
      <w:bookmarkStart w:id="2" w:name="_Toc2"/>
      <w:r>
        <w:t>Article summary:</w:t>
      </w:r>
      <w:bookmarkEnd w:id="2"/>
    </w:p>
    <w:p>
      <w:pPr>
        <w:jc w:val="both"/>
      </w:pPr>
      <w:r>
        <w:rPr/>
        <w:t xml:space="preserve">1. A subnet mask is a 32-bit address that segregates an IP address into network bits and host bits.</w:t>
      </w:r>
    </w:p>
    <w:p>
      <w:pPr>
        <w:jc w:val="both"/>
      </w:pPr>
      <w:r>
        <w:rPr/>
        <w:t xml:space="preserve">2. Subnet masks are used internally within a network to route data packets to suitable destinations.</w:t>
      </w:r>
    </w:p>
    <w:p>
      <w:pPr>
        <w:jc w:val="both"/>
      </w:pPr>
      <w:r>
        <w:rPr/>
        <w:t xml:space="preserve">3. Subnetting is a process that logically partitions an IP network into multiple subnets, allowing better usage of IPv4 addresses and making the network’s data routing more secure and efficient.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subnet masks in computer networks, explaining how they work and their benefits to network infrastructure. The article is written in an easy-to-understand language with clear examples for better understanding. The author has provided sufficient evidence to support the claims made in the article, such as providing real-world examples and technical explanations of how subnet masks work. </w:t>
      </w:r>
    </w:p>
    <w:p>
      <w:pPr>
        <w:jc w:val="both"/>
      </w:pPr>
      <w:r>
        <w:rPr/>
        <w:t xml:space="preserve">The article does not appear to be biased or one-sided, as it presents both sides of the argument equally without any promotional content or partiality towards any particular point of view. It also does not appear to be missing any points of consideration or counterarguments, as it covers all aspects related to subnet masks comprehensively. Furthermore, possible risks associated with using subnet masks are noted in the article, which adds credibility to its trustworthiness and reliability. </w:t>
      </w:r>
    </w:p>
    <w:p>
      <w:pPr>
        <w:jc w:val="both"/>
      </w:pPr>
      <w:r>
        <w:rPr/>
        <w:t xml:space="preserve">In conclusion, this article can be considered reliable and trustworthy due to its comprehensive coverage of the topic at hand and lack of bias or one-sidedness in its presentation.</w:t>
      </w:r>
    </w:p>
    <w:p>
      <w:pPr>
        <w:pStyle w:val="Heading1"/>
      </w:pPr>
      <w:bookmarkStart w:id="5" w:name="_Toc5"/>
      <w:r>
        <w:t>Topics for further research:</w:t>
      </w:r>
      <w:bookmarkEnd w:id="5"/>
    </w:p>
    <w:p>
      <w:pPr>
        <w:spacing w:after="0"/>
        <w:numPr>
          <w:ilvl w:val="0"/>
          <w:numId w:val="2"/>
        </w:numPr>
      </w:pPr>
      <w:r>
        <w:rPr/>
        <w:t xml:space="preserve">Subnet Mask Security</w:t>
      </w:r>
    </w:p>
    <w:p>
      <w:pPr>
        <w:spacing w:after="0"/>
        <w:numPr>
          <w:ilvl w:val="0"/>
          <w:numId w:val="2"/>
        </w:numPr>
      </w:pPr>
      <w:r>
        <w:rPr/>
        <w:t xml:space="preserve">Subnet Mask Configuration</w:t>
      </w:r>
    </w:p>
    <w:p>
      <w:pPr>
        <w:spacing w:after="0"/>
        <w:numPr>
          <w:ilvl w:val="0"/>
          <w:numId w:val="2"/>
        </w:numPr>
      </w:pPr>
      <w:r>
        <w:rPr/>
        <w:t xml:space="preserve">Subnet Mask Routing</w:t>
      </w:r>
    </w:p>
    <w:p>
      <w:pPr>
        <w:spacing w:after="0"/>
        <w:numPr>
          <w:ilvl w:val="0"/>
          <w:numId w:val="2"/>
        </w:numPr>
      </w:pPr>
      <w:r>
        <w:rPr/>
        <w:t xml:space="preserve">Subnet Mask Troubleshooting</w:t>
      </w:r>
    </w:p>
    <w:p>
      <w:pPr>
        <w:spacing w:after="0"/>
        <w:numPr>
          <w:ilvl w:val="0"/>
          <w:numId w:val="2"/>
        </w:numPr>
      </w:pPr>
      <w:r>
        <w:rPr/>
        <w:t xml:space="preserve">Subnet Mask Performance</w:t>
      </w:r>
    </w:p>
    <w:p>
      <w:pPr>
        <w:numPr>
          <w:ilvl w:val="0"/>
          <w:numId w:val="2"/>
        </w:numPr>
      </w:pPr>
      <w:r>
        <w:rPr/>
        <w:t xml:space="preserve">Subnet Mask Limitations</w:t>
      </w:r>
    </w:p>
    <w:p>
      <w:pPr>
        <w:pStyle w:val="Heading1"/>
      </w:pPr>
      <w:bookmarkStart w:id="6" w:name="_Toc6"/>
      <w:r>
        <w:t>Report location:</w:t>
      </w:r>
      <w:bookmarkEnd w:id="6"/>
    </w:p>
    <w:p>
      <w:hyperlink r:id="rId8" w:history="1">
        <w:r>
          <w:rPr>
            <w:color w:val="2980b9"/>
            <w:u w:val="single"/>
          </w:rPr>
          <w:t xml:space="preserve">https://www.fullpicture.app/item/00561cc81c15d5609884743d5bf9a9da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6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ceworks.com/tech/networking/articles/what-is-subnet-mask/amp/" TargetMode="External"/><Relationship Id="rId8" Type="http://schemas.openxmlformats.org/officeDocument/2006/relationships/hyperlink" Target="https://www.fullpicture.app/item/00561cc81c15d5609884743d5bf9a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2023-02-21T21:15:08+01:00</dcterms:created>
  <dcterms:modified xsi:type="dcterms:W3CDTF">2023-02-21T21:15:08+01:00</dcterms:modified>
</cp:coreProperties>
</file>

<file path=docProps/custom.xml><?xml version="1.0" encoding="utf-8"?>
<Properties xmlns="http://schemas.openxmlformats.org/officeDocument/2006/custom-properties" xmlns:vt="http://schemas.openxmlformats.org/officeDocument/2006/docPropsVTypes"/>
</file>