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Nonlinear response of mid-latitude weather to the changing Arctic. Nature Climate Change, 6(11), 992–999 | 10.1038/nclimate3121</w:t>
      </w:r>
      <w:br/>
      <w:hyperlink r:id="rId7" w:history="1">
        <w:r>
          <w:rPr>
            <w:color w:val="2980b9"/>
            <w:u w:val="single"/>
          </w:rPr>
          <w:t xml:space="preserve">https://sci-hub.org.cn/getfulltextcn?https%3A%2F%2Fwww.nature.com%2Farticles%2Fnclimate3121</w:t>
        </w:r>
      </w:hyperlink>
    </w:p>
    <w:p>
      <w:pPr>
        <w:pStyle w:val="Heading1"/>
      </w:pPr>
      <w:bookmarkStart w:id="2" w:name="_Toc2"/>
      <w:r>
        <w:t>Article summary:</w:t>
      </w:r>
      <w:bookmarkEnd w:id="2"/>
    </w:p>
    <w:p>
      <w:pPr>
        <w:jc w:val="both"/>
      </w:pPr>
      <w:r>
        <w:rPr/>
        <w:t xml:space="preserve">1. This article examines the nonlinear response of mid-latitude weather to the changing Arctic.</w:t>
      </w:r>
    </w:p>
    <w:p>
      <w:pPr>
        <w:jc w:val="both"/>
      </w:pPr>
      <w:r>
        <w:rPr/>
        <w:t xml:space="preserve">2. The study found that changes in Arctic sea ice and snow cover can lead to large-scale atmospheric circulation changes, which can affect mid-latitude weather patterns.</w:t>
      </w:r>
    </w:p>
    <w:p>
      <w:pPr>
        <w:jc w:val="both"/>
      </w:pPr>
      <w:r>
        <w:rPr/>
        <w:t xml:space="preserve">3. These findings suggest that the effects of climate change on the Arctic could have a significant impact on mid-latitude weather patterns.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a team of researchers from various universities and research institutes, and is published in Nature Climate Change, a reputable journal with a high impact factor. The authors provide evidence for their claims through data analysis and simulations, which suggests that the article is reliable and trustworthy.</w:t>
      </w:r>
    </w:p>
    <w:p>
      <w:pPr>
        <w:jc w:val="both"/>
      </w:pPr>
      <w:r>
        <w:rPr/>
        <w:t xml:space="preserve">However, there are some potential biases in the article that should be noted. For example, the authors focus solely on how changes in Arctic sea ice and snow cover can affect mid-latitude weather patterns without considering other factors such as ocean temperatures or atmospheric circulation patterns. Additionally, while the authors discuss potential impacts of climate change on mid-latitude weather patterns, they do not explore any possible counterarguments or risks associated with these impacts.</w:t>
      </w:r>
    </w:p>
    <w:p>
      <w:pPr>
        <w:jc w:val="both"/>
      </w:pPr>
      <w:r>
        <w:rPr/>
        <w:t xml:space="preserve">In conclusion, while this article provides an interesting insight into how changes in Arctic sea ice and snow cover can affect mid-latitude weather patterns, it does not present both sides equally or explore any potential risks associated with these impacts. Therefore, readers should take this information with a grain of salt and consider other sources before forming an opinion about this topic.</w:t>
      </w:r>
    </w:p>
    <w:p>
      <w:pPr>
        <w:pStyle w:val="Heading1"/>
      </w:pPr>
      <w:bookmarkStart w:id="5" w:name="_Toc5"/>
      <w:r>
        <w:t>Topics for further research:</w:t>
      </w:r>
      <w:bookmarkEnd w:id="5"/>
    </w:p>
    <w:p>
      <w:pPr>
        <w:spacing w:after="0"/>
        <w:numPr>
          <w:ilvl w:val="0"/>
          <w:numId w:val="2"/>
        </w:numPr>
      </w:pPr>
      <w:r>
        <w:rPr/>
        <w:t xml:space="preserve">Arctic sea ice and snow cover impacts on mid-latitude weather</w:t>
      </w:r>
    </w:p>
    <w:p>
      <w:pPr>
        <w:spacing w:after="0"/>
        <w:numPr>
          <w:ilvl w:val="0"/>
          <w:numId w:val="2"/>
        </w:numPr>
      </w:pPr>
      <w:r>
        <w:rPr/>
        <w:t xml:space="preserve">Ocean temperatures and climate change</w:t>
      </w:r>
    </w:p>
    <w:p>
      <w:pPr>
        <w:spacing w:after="0"/>
        <w:numPr>
          <w:ilvl w:val="0"/>
          <w:numId w:val="2"/>
        </w:numPr>
      </w:pPr>
      <w:r>
        <w:rPr/>
        <w:t xml:space="preserve">Atmospheric circulation patterns and climate change</w:t>
      </w:r>
    </w:p>
    <w:p>
      <w:pPr>
        <w:spacing w:after="0"/>
        <w:numPr>
          <w:ilvl w:val="0"/>
          <w:numId w:val="2"/>
        </w:numPr>
      </w:pPr>
      <w:r>
        <w:rPr/>
        <w:t xml:space="preserve">Potential risks of Arctic sea ice and snow cover changes</w:t>
      </w:r>
    </w:p>
    <w:p>
      <w:pPr>
        <w:spacing w:after="0"/>
        <w:numPr>
          <w:ilvl w:val="0"/>
          <w:numId w:val="2"/>
        </w:numPr>
      </w:pPr>
      <w:r>
        <w:rPr/>
        <w:t xml:space="preserve">Counterarguments to Arctic sea ice and snow cover impacts</w:t>
      </w:r>
    </w:p>
    <w:p>
      <w:pPr>
        <w:numPr>
          <w:ilvl w:val="0"/>
          <w:numId w:val="2"/>
        </w:numPr>
      </w:pPr>
      <w:r>
        <w:rPr/>
        <w:t xml:space="preserve">Mid-latitude weather patterns and climate change</w:t>
      </w:r>
    </w:p>
    <w:p>
      <w:pPr>
        <w:pStyle w:val="Heading1"/>
      </w:pPr>
      <w:bookmarkStart w:id="6" w:name="_Toc6"/>
      <w:r>
        <w:t>Report location:</w:t>
      </w:r>
      <w:bookmarkEnd w:id="6"/>
    </w:p>
    <w:p>
      <w:hyperlink r:id="rId8" w:history="1">
        <w:r>
          <w:rPr>
            <w:color w:val="2980b9"/>
            <w:u w:val="single"/>
          </w:rPr>
          <w:t xml:space="preserve">https://www.fullpicture.app/item/00965b4bf14dfd150cf87c7eba499549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951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org.cn/getfulltextcn?https%3A%2F%2Fwww.nature.com%2Farticles%2Fnclimate3121" TargetMode="External"/><Relationship Id="rId8" Type="http://schemas.openxmlformats.org/officeDocument/2006/relationships/hyperlink" Target="https://www.fullpicture.app/item/00965b4bf14dfd150cf87c7eba4995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2023-02-21T18:36:23+01:00</dcterms:created>
  <dcterms:modified xsi:type="dcterms:W3CDTF">2023-02-21T18:36:23+01:00</dcterms:modified>
</cp:coreProperties>
</file>

<file path=docProps/custom.xml><?xml version="1.0" encoding="utf-8"?>
<Properties xmlns="http://schemas.openxmlformats.org/officeDocument/2006/custom-properties" xmlns:vt="http://schemas.openxmlformats.org/officeDocument/2006/docPropsVTypes"/>
</file>