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Pathophysiology of Heart Failure - PubMed</w:t>
      </w:r>
      <w:br/>
      <w:hyperlink r:id="rId7" w:history="1">
        <w:r>
          <w:rPr>
            <w:color w:val="2980b9"/>
            <w:u w:val="single"/>
          </w:rPr>
          <w:t xml:space="preserve">https://pubmed.ncbi.nlm.nih.gov/26756631/</w:t>
        </w:r>
      </w:hyperlink>
    </w:p>
    <w:p>
      <w:pPr>
        <w:pStyle w:val="Heading1"/>
      </w:pPr>
      <w:bookmarkStart w:id="2" w:name="_Toc2"/>
      <w:r>
        <w:t>Article summary:</w:t>
      </w:r>
      <w:bookmarkEnd w:id="2"/>
    </w:p>
    <w:p>
      <w:pPr>
        <w:jc w:val="both"/>
      </w:pPr>
      <w:r>
        <w:rPr/>
        <w:t xml:space="preserve">1. Heart failure is a multifactorial, systemic disease caused by cardiac injury that leads to excessive volume overload, increased sympathetic activity, and circulation redistribution.</w:t>
      </w:r>
    </w:p>
    <w:p>
      <w:pPr>
        <w:jc w:val="both"/>
      </w:pPr>
      <w:r>
        <w:rPr/>
        <w:t xml:space="preserve">2. Diagnostic tools are used to accurately diagnose the underlying cause of heart failure and optimize pharmacological regimes.</w:t>
      </w:r>
    </w:p>
    <w:p>
      <w:pPr>
        <w:jc w:val="both"/>
      </w:pPr>
      <w:r>
        <w:rPr/>
        <w:t xml:space="preserve">3. Prevention efforts should be made to reduce risk factors and identify risk groups in order to better manage heart failure.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pathophysiology of heart failure, including its causes, diagnosis, treatment, and prevention. The article is well-written and comprehensive in its coverage of the topic. It includes references to other studies which provide evidence for the claims made in the article. The authors also provide a detailed explanation of the different mechanisms involved in heart failure which helps readers understand the complexity of this condition. </w:t>
      </w:r>
    </w:p>
    <w:p>
      <w:pPr>
        <w:jc w:val="both"/>
      </w:pPr>
      <w:r>
        <w:rPr/>
        <w:t xml:space="preserve">However, there are some potential biases in the article that should be noted. For example, it does not explore counterarguments or present both sides equally when discussing treatments or prevention strategies for heart failure. Additionally, there is no discussion of possible risks associated with certain treatments or interventions for heart failure which could lead readers to make uninformed decisions about their care. Furthermore, some of the claims made in the article are unsupported by evidence or research which could lead readers to draw incorrect conclusions about certain aspects of heart failure management. </w:t>
      </w:r>
    </w:p>
    <w:p>
      <w:pPr>
        <w:jc w:val="both"/>
      </w:pPr>
      <w:r>
        <w:rPr/>
        <w:t xml:space="preserve">In conclusion, while this article provides a comprehensive overview of pathophysiology related to heart failure, it should be read with caution due to potential biases and unsupported claims that could lead readers astray from making informed decisions about their care.</w:t>
      </w:r>
    </w:p>
    <w:p>
      <w:pPr>
        <w:pStyle w:val="Heading1"/>
      </w:pPr>
      <w:bookmarkStart w:id="5" w:name="_Toc5"/>
      <w:r>
        <w:t>Topics for further research:</w:t>
      </w:r>
      <w:bookmarkEnd w:id="5"/>
    </w:p>
    <w:p>
      <w:pPr>
        <w:spacing w:after="0"/>
        <w:numPr>
          <w:ilvl w:val="0"/>
          <w:numId w:val="2"/>
        </w:numPr>
      </w:pPr>
      <w:r>
        <w:rPr/>
        <w:t xml:space="preserve">Heart failure prevention strategies </w:t>
      </w:r>
    </w:p>
    <w:p>
      <w:pPr>
        <w:spacing w:after="0"/>
        <w:numPr>
          <w:ilvl w:val="0"/>
          <w:numId w:val="2"/>
        </w:numPr>
      </w:pPr>
      <w:r>
        <w:rPr/>
        <w:t xml:space="preserve">Risks associated with heart failure treatments </w:t>
      </w:r>
    </w:p>
    <w:p>
      <w:pPr>
        <w:spacing w:after="0"/>
        <w:numPr>
          <w:ilvl w:val="0"/>
          <w:numId w:val="2"/>
        </w:numPr>
      </w:pPr>
      <w:r>
        <w:rPr/>
        <w:t xml:space="preserve">Evidence-based heart failure management </w:t>
      </w:r>
    </w:p>
    <w:p>
      <w:pPr>
        <w:spacing w:after="0"/>
        <w:numPr>
          <w:ilvl w:val="0"/>
          <w:numId w:val="2"/>
        </w:numPr>
      </w:pPr>
      <w:r>
        <w:rPr/>
        <w:t xml:space="preserve">Counterarguments to heart failure treatments </w:t>
      </w:r>
    </w:p>
    <w:p>
      <w:pPr>
        <w:spacing w:after="0"/>
        <w:numPr>
          <w:ilvl w:val="0"/>
          <w:numId w:val="2"/>
        </w:numPr>
      </w:pPr>
      <w:r>
        <w:rPr/>
        <w:t xml:space="preserve">Heart failure diagnosis criteria </w:t>
      </w:r>
    </w:p>
    <w:p>
      <w:pPr>
        <w:numPr>
          <w:ilvl w:val="0"/>
          <w:numId w:val="2"/>
        </w:numPr>
      </w:pPr>
      <w:r>
        <w:rPr/>
        <w:t xml:space="preserve">Long-term outcomes of heart failure interventions</w:t>
      </w:r>
    </w:p>
    <w:p>
      <w:pPr>
        <w:pStyle w:val="Heading1"/>
      </w:pPr>
      <w:bookmarkStart w:id="6" w:name="_Toc6"/>
      <w:r>
        <w:t>Report location:</w:t>
      </w:r>
      <w:bookmarkEnd w:id="6"/>
    </w:p>
    <w:p>
      <w:hyperlink r:id="rId8" w:history="1">
        <w:r>
          <w:rPr>
            <w:color w:val="2980b9"/>
            <w:u w:val="single"/>
          </w:rPr>
          <w:t xml:space="preserve">https://www.fullpicture.app/item/00aa118926e4ee371b8b77ada2f9a246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76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756631/" TargetMode="External"/><Relationship Id="rId8" Type="http://schemas.openxmlformats.org/officeDocument/2006/relationships/hyperlink" Target="https://www.fullpicture.app/item/00aa118926e4ee371b8b77ada2f9a2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2023-02-23T13:48:19+01:00</dcterms:created>
  <dcterms:modified xsi:type="dcterms:W3CDTF">2023-02-23T13:48:19+01:00</dcterms:modified>
</cp:coreProperties>
</file>

<file path=docProps/custom.xml><?xml version="1.0" encoding="utf-8"?>
<Properties xmlns="http://schemas.openxmlformats.org/officeDocument/2006/custom-properties" xmlns:vt="http://schemas.openxmlformats.org/officeDocument/2006/docPropsVTypes"/>
</file>