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Perceptive Mobile Networks: Cellular Networks With Radio Vision via Joint Communication and Radar Sensing | IEEE Journals &amp; Magazine | IEEE Xplore</w:t>
      </w:r>
      <w:br/>
      <w:hyperlink r:id="rId7" w:history="1">
        <w:r>
          <w:rPr>
            <w:color w:val="2980b9"/>
            <w:u w:val="single"/>
          </w:rPr>
          <w:t xml:space="preserve">https://ieeexplore.ieee.org/abstract/document/9296833</w:t>
        </w:r>
      </w:hyperlink>
    </w:p>
    <w:p>
      <w:pPr>
        <w:pStyle w:val="Heading1"/>
      </w:pPr>
      <w:bookmarkStart w:id="2" w:name="_Toc2"/>
      <w:r>
        <w:t>Article summary:</w:t>
      </w:r>
      <w:bookmarkEnd w:id="2"/>
    </w:p>
    <w:p>
      <w:pPr>
        <w:jc w:val="both"/>
      </w:pPr>
      <w:r>
        <w:rPr/>
        <w:t xml:space="preserve">1. Joint communication and radar/radio sensing (JCAS) enables the integration of communication and radio sensing into one system.</w:t>
      </w:r>
    </w:p>
    <w:p>
      <w:pPr>
        <w:jc w:val="both"/>
      </w:pPr>
      <w:r>
        <w:rPr/>
        <w:t xml:space="preserve">2. The perceptive mobile network (PMN) is an evolution of JCAS from point-to-point links to a mobile/cellular network with integrated radio-sensing capability. </w:t>
      </w:r>
    </w:p>
    <w:p>
      <w:pPr>
        <w:jc w:val="both"/>
      </w:pPr>
      <w:r>
        <w:rPr/>
        <w:t xml:space="preserve">3. This article provides a review of PMNs, including potential solutions such as mutual information, joint design and optimization for waveform and antenna grouping, clutter suppression, sensing parameter estimation and pattern recognition, and networked sensing under the cellular topology.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concept of Perceptive Mobile Networks (PMNs). It provides a comprehensive overview of the technology, including its history, potential applications, system architecture, required modifications to existing mobile networks, signals applicable to sensing, and potential solutions for research problems. The authors also provide references to support their claims throughout the article. </w:t>
      </w:r>
    </w:p>
    <w:p>
      <w:pPr>
        <w:jc w:val="both"/>
      </w:pPr>
      <w:r>
        <w:rPr/>
        <w:t xml:space="preserve">However, there are some areas where the article could be improved upon in terms of trustworthiness. For example, while it does provide an overview of potential solutions for research problems related to PMNs, it does not go into detail about how these solutions can be implemented or what challenges may arise when doing so. Additionally, while the authors do mention possible risks associated with PMNs such as privacy concerns due to increased surveillance capabilities enabled by radio sensing technology, they do not explore these risks in depth or discuss possible mitigation strategies that could be employed to address them. Furthermore, while the authors do provide references throughout the article to support their claims, some of these references are outdated or incomplete which could lead readers astray if they were to pursue further research on this topic based on these sources alone. </w:t>
      </w:r>
    </w:p>
    <w:p>
      <w:pPr>
        <w:jc w:val="both"/>
      </w:pPr>
      <w:r>
        <w:rPr/>
        <w:t xml:space="preserve">In conclusion, while this article is generally reliable in its presentation of PMNs and provides a comprehensive overview of the technology as well as potential solutions for research problems related to it, there are some areas where it could be improved upon in terms of trustworthiness such as providing more detailed information about how proposed solutions can be implemented or exploring possible risks associated with PMNs in greater depth.</w:t>
      </w:r>
    </w:p>
    <w:p>
      <w:pPr>
        <w:pStyle w:val="Heading1"/>
      </w:pPr>
      <w:bookmarkStart w:id="5" w:name="_Toc5"/>
      <w:r>
        <w:t>Topics for further research:</w:t>
      </w:r>
      <w:bookmarkEnd w:id="5"/>
    </w:p>
    <w:p>
      <w:pPr>
        <w:spacing w:after="0"/>
        <w:numPr>
          <w:ilvl w:val="0"/>
          <w:numId w:val="2"/>
        </w:numPr>
      </w:pPr>
      <w:r>
        <w:rPr/>
        <w:t xml:space="preserve">Implementing Perceptive Mobile Networks</w:t>
      </w:r>
    </w:p>
    <w:p>
      <w:pPr>
        <w:spacing w:after="0"/>
        <w:numPr>
          <w:ilvl w:val="0"/>
          <w:numId w:val="2"/>
        </w:numPr>
      </w:pPr>
      <w:r>
        <w:rPr/>
        <w:t xml:space="preserve">Privacy implications of radio sensing technology</w:t>
      </w:r>
    </w:p>
    <w:p>
      <w:pPr>
        <w:spacing w:after="0"/>
        <w:numPr>
          <w:ilvl w:val="0"/>
          <w:numId w:val="2"/>
        </w:numPr>
      </w:pPr>
      <w:r>
        <w:rPr/>
        <w:t xml:space="preserve">Mitigation strategies for PMN risks</w:t>
      </w:r>
    </w:p>
    <w:p>
      <w:pPr>
        <w:spacing w:after="0"/>
        <w:numPr>
          <w:ilvl w:val="0"/>
          <w:numId w:val="2"/>
        </w:numPr>
      </w:pPr>
      <w:r>
        <w:rPr/>
        <w:t xml:space="preserve">Recent developments in PMN research</w:t>
      </w:r>
    </w:p>
    <w:p>
      <w:pPr>
        <w:spacing w:after="0"/>
        <w:numPr>
          <w:ilvl w:val="0"/>
          <w:numId w:val="2"/>
        </w:numPr>
      </w:pPr>
      <w:r>
        <w:rPr/>
        <w:t xml:space="preserve">Challenges of deploying PMNs</w:t>
      </w:r>
    </w:p>
    <w:p>
      <w:pPr>
        <w:numPr>
          <w:ilvl w:val="0"/>
          <w:numId w:val="2"/>
        </w:numPr>
      </w:pPr>
      <w:r>
        <w:rPr/>
        <w:t xml:space="preserve">Security considerations for PMNs</w:t>
      </w:r>
    </w:p>
    <w:p>
      <w:pPr>
        <w:pStyle w:val="Heading1"/>
      </w:pPr>
      <w:bookmarkStart w:id="6" w:name="_Toc6"/>
      <w:r>
        <w:t>Report location:</w:t>
      </w:r>
      <w:bookmarkEnd w:id="6"/>
    </w:p>
    <w:p>
      <w:hyperlink r:id="rId8" w:history="1">
        <w:r>
          <w:rPr>
            <w:color w:val="2980b9"/>
            <w:u w:val="single"/>
          </w:rPr>
          <w:t xml:space="preserve">https://www.fullpicture.app/item/00b9418746b4b1a61f8a7b1f6ddd2c4e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B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96833" TargetMode="External"/><Relationship Id="rId8" Type="http://schemas.openxmlformats.org/officeDocument/2006/relationships/hyperlink" Target="https://www.fullpicture.app/item/00b9418746b4b1a61f8a7b1f6ddd2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2023-02-24T15:37:52+01:00</dcterms:created>
  <dcterms:modified xsi:type="dcterms:W3CDTF">2023-02-24T15:37:52+01:00</dcterms:modified>
</cp:coreProperties>
</file>

<file path=docProps/custom.xml><?xml version="1.0" encoding="utf-8"?>
<Properties xmlns="http://schemas.openxmlformats.org/officeDocument/2006/custom-properties" xmlns:vt="http://schemas.openxmlformats.org/officeDocument/2006/docPropsVTypes"/>
</file>