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OFDM Based RADAR-Communication System Development - ScienceDirect</w:t>
      </w:r>
      <w:br/>
      <w:hyperlink r:id="rId7" w:history="1">
        <w:r>
          <w:rPr>
            <w:color w:val="2980b9"/>
            <w:u w:val="single"/>
          </w:rPr>
          <w:t xml:space="preserve">https://www.sciencedirect.com/science/article/pii/S1877050920312357</w:t>
        </w:r>
      </w:hyperlink>
    </w:p>
    <w:p>
      <w:pPr>
        <w:pStyle w:val="Heading1"/>
      </w:pPr>
      <w:bookmarkStart w:id="2" w:name="_Toc2"/>
      <w:r>
        <w:t>Article summary:</w:t>
      </w:r>
      <w:bookmarkEnd w:id="2"/>
    </w:p>
    <w:p>
      <w:pPr>
        <w:jc w:val="both"/>
      </w:pPr>
      <w:r>
        <w:rPr/>
        <w:t xml:space="preserve">1. This paper discusses the development of an OFDM-based RADCOM system for vehicular applications.</w:t>
      </w:r>
    </w:p>
    <w:p>
      <w:pPr>
        <w:jc w:val="both"/>
      </w:pPr>
      <w:r>
        <w:rPr/>
        <w:t xml:space="preserve">2. The performance of the communication system is analyzed based on bit error rate (BER) and the performance of the radar system is evaluated based on target detection.</w:t>
      </w:r>
    </w:p>
    <w:p>
      <w:pPr>
        <w:jc w:val="both"/>
      </w:pPr>
      <w:r>
        <w:rPr/>
        <w:t xml:space="preserve">3. The paper includes a performance analysis of the OFDM-based RADCOM system under dynamic vehicular channel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development of an OFDM-based RADCOM system for vehicular applications, and its performance analysis under dynamic vehicular channel conditions. The article is well written and provides a comprehensive overview of the topic, with references to relevant research papers and studies that support its claims.</w:t>
      </w:r>
    </w:p>
    <w:p>
      <w:pPr>
        <w:jc w:val="both"/>
      </w:pPr>
      <w:r>
        <w:rPr/>
        <w:t xml:space="preserve">The article does not appear to be biased or one-sided in its reporting, as it presents both sides equally and does not make any unsupported claims or omit any points of consideration. It also does not contain any promotional content or partiality towards any particular viewpoint, nor does it fail to note any possible risks associated with the technology discussed in the article.</w:t>
      </w:r>
    </w:p>
    <w:p>
      <w:pPr>
        <w:jc w:val="both"/>
      </w:pPr>
      <w:r>
        <w:rPr/>
        <w:t xml:space="preserve">In conclusion, this article appears to be trustworthy and reliable in its reporting, providing a comprehensive overview of the topic without bias or omission of important points.</w:t>
      </w:r>
    </w:p>
    <w:p>
      <w:pPr>
        <w:pStyle w:val="Heading1"/>
      </w:pPr>
      <w:bookmarkStart w:id="5" w:name="_Toc5"/>
      <w:r>
        <w:t>Topics for further research:</w:t>
      </w:r>
      <w:bookmarkEnd w:id="5"/>
    </w:p>
    <w:p>
      <w:pPr>
        <w:spacing w:after="0"/>
        <w:numPr>
          <w:ilvl w:val="0"/>
          <w:numId w:val="2"/>
        </w:numPr>
      </w:pPr>
      <w:r>
        <w:rPr/>
        <w:t xml:space="preserve">OFDM-based RADCOM system performance</w:t>
      </w:r>
    </w:p>
    <w:p>
      <w:pPr>
        <w:spacing w:after="0"/>
        <w:numPr>
          <w:ilvl w:val="0"/>
          <w:numId w:val="2"/>
        </w:numPr>
      </w:pPr>
      <w:r>
        <w:rPr/>
        <w:t xml:space="preserve">Vehicular channel conditions</w:t>
      </w:r>
    </w:p>
    <w:p>
      <w:pPr>
        <w:spacing w:after="0"/>
        <w:numPr>
          <w:ilvl w:val="0"/>
          <w:numId w:val="2"/>
        </w:numPr>
      </w:pPr>
      <w:r>
        <w:rPr/>
        <w:t xml:space="preserve">Dynamic vehicular channel modeling</w:t>
      </w:r>
    </w:p>
    <w:p>
      <w:pPr>
        <w:spacing w:after="0"/>
        <w:numPr>
          <w:ilvl w:val="0"/>
          <w:numId w:val="2"/>
        </w:numPr>
      </w:pPr>
      <w:r>
        <w:rPr/>
        <w:t xml:space="preserve">OFDM-based RADCOM system design</w:t>
      </w:r>
    </w:p>
    <w:p>
      <w:pPr>
        <w:spacing w:after="0"/>
        <w:numPr>
          <w:ilvl w:val="0"/>
          <w:numId w:val="2"/>
        </w:numPr>
      </w:pPr>
      <w:r>
        <w:rPr/>
        <w:t xml:space="preserve">OFDM-based RADCOM system applications</w:t>
      </w:r>
    </w:p>
    <w:p>
      <w:pPr>
        <w:numPr>
          <w:ilvl w:val="0"/>
          <w:numId w:val="2"/>
        </w:numPr>
      </w:pPr>
      <w:r>
        <w:rPr/>
        <w:t xml:space="preserve">OFDM-based RADCOM system security</w:t>
      </w:r>
    </w:p>
    <w:p>
      <w:pPr>
        <w:pStyle w:val="Heading1"/>
      </w:pPr>
      <w:bookmarkStart w:id="6" w:name="_Toc6"/>
      <w:r>
        <w:t>Report location:</w:t>
      </w:r>
      <w:bookmarkEnd w:id="6"/>
    </w:p>
    <w:p>
      <w:hyperlink r:id="rId8" w:history="1">
        <w:r>
          <w:rPr>
            <w:color w:val="2980b9"/>
            <w:u w:val="single"/>
          </w:rPr>
          <w:t xml:space="preserve">https://www.fullpicture.app/item/00f89cd34b76e4fddde40d5f45fb73f6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0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20312357" TargetMode="External"/><Relationship Id="rId8" Type="http://schemas.openxmlformats.org/officeDocument/2006/relationships/hyperlink" Target="https://www.fullpicture.app/item/00f89cd34b76e4fddde40d5f45fb7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2023-02-19T01:53:55+01:00</dcterms:created>
  <dcterms:modified xsi:type="dcterms:W3CDTF">2023-02-19T01:53:55+01:00</dcterms:modified>
</cp:coreProperties>
</file>

<file path=docProps/custom.xml><?xml version="1.0" encoding="utf-8"?>
<Properties xmlns="http://schemas.openxmlformats.org/officeDocument/2006/custom-properties" xmlns:vt="http://schemas.openxmlformats.org/officeDocument/2006/docPropsVTypes"/>
</file>