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我们需要心理健康的身体活动指南吗：证据告诉我们什么？- 科学直通</w:t>
      </w:r>
      <w:br/>
      <w:hyperlink r:id="rId7" w:history="1">
        <w:r>
          <w:rPr>
            <w:color w:val="2980b9"/>
            <w:u w:val="single"/>
          </w:rPr>
          <w:t xml:space="preserve">https://www-sciencedirect-com-s.vpn.seu.edu.cn:8118/science/article/pii/S1755296619301632?via%3Dihub</w:t>
        </w:r>
      </w:hyperlink>
    </w:p>
    <w:p>
      <w:pPr>
        <w:pStyle w:val="Heading1"/>
      </w:pPr>
      <w:bookmarkStart w:id="2" w:name="_Toc2"/>
      <w:r>
        <w:t>Article summary:</w:t>
      </w:r>
      <w:bookmarkEnd w:id="2"/>
    </w:p>
    <w:p>
      <w:pPr>
        <w:jc w:val="both"/>
      </w:pPr>
      <w:r>
        <w:rPr/>
        <w:t xml:space="preserve">1. The purpose of this review is to examine the current global physical activity guidelines for adults and their relationship with mental health, with a focus on depression.</w:t>
      </w:r>
    </w:p>
    <w:p>
      <w:pPr>
        <w:jc w:val="both"/>
      </w:pPr>
      <w:r>
        <w:rPr/>
        <w:t xml:space="preserve">2. Global physical activity guidelines suggest that adults should engage in 150 minutes of moderate-intensity aerobic exercise or 75 minutes of high-intensity aerobic exercise per week, or an equivalent combination of both, for additional health benefits.</w:t>
      </w:r>
    </w:p>
    <w:p>
      <w:pPr>
        <w:jc w:val="both"/>
      </w:pPr>
      <w:r>
        <w:rPr/>
        <w:t xml:space="preserve">3. Evidence suggests that even low doses of physical activity can reduce the risk of depression, although the “optimal dose” is still unknown.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“DoWe Need Physical Activity Guidelines for Mental Health: What Does the Evidence Tell Us?” provides a comprehensive overview of the current global physical activity guidelines and their relationship with mental health, particularly depression. The article is well-researched and provides evidence from multiple studies to support its claims. It also acknowledges potential biases in existing research and notes that more research is needed to determine the “optimal dose” of physical activity for preventing depression.</w:t>
      </w:r>
    </w:p>
    <w:p>
      <w:pPr>
        <w:jc w:val="both"/>
      </w:pPr>
      <w:r>
        <w:rPr/>
        <w:t xml:space="preserve">However, there are some areas where the article could be improved upon. For example, it does not explore any potential risks associated with engaging in physical activity such as injury or overtraining. Additionally, it does not discuss any potential counterarguments to its claims or present both sides equally when discussing evidence from different studies. Finally, it does not provide any information on how individuals can incorporate physical activity into their daily lives or how they can access resources to help them do so if needed. </w:t>
      </w:r>
    </w:p>
    <w:p>
      <w:pPr>
        <w:jc w:val="both"/>
      </w:pPr>
      <w:r>
        <w:rPr/>
        <w:t xml:space="preserve">In conclusion, while this article provides a comprehensive overview of the current global physical activity guidelines and their relationship with mental health, there are some areas where it could be improved upon by exploring potential risks associated with engaging in physical activity and providing more balanced coverage when discussing evidence from different studies as well as providing information on how individuals can incorporate physical activity into their daily lives if needed.</w:t>
      </w:r>
    </w:p>
    <w:p>
      <w:pPr>
        <w:pStyle w:val="Heading1"/>
      </w:pPr>
      <w:bookmarkStart w:id="5" w:name="_Toc5"/>
      <w:r>
        <w:t>Topics for further research:</w:t>
      </w:r>
      <w:bookmarkEnd w:id="5"/>
    </w:p>
    <w:p>
      <w:pPr>
        <w:spacing w:after="0"/>
        <w:numPr>
          <w:ilvl w:val="0"/>
          <w:numId w:val="2"/>
        </w:numPr>
      </w:pPr>
      <w:r>
        <w:rPr/>
        <w:t xml:space="preserve">Physical activity and mental health risks</w:t>
      </w:r>
    </w:p>
    <w:p>
      <w:pPr>
        <w:spacing w:after="0"/>
        <w:numPr>
          <w:ilvl w:val="0"/>
          <w:numId w:val="2"/>
        </w:numPr>
      </w:pPr>
      <w:r>
        <w:rPr/>
        <w:t xml:space="preserve">Physical activity and injury prevention</w:t>
      </w:r>
    </w:p>
    <w:p>
      <w:pPr>
        <w:spacing w:after="0"/>
        <w:numPr>
          <w:ilvl w:val="0"/>
          <w:numId w:val="2"/>
        </w:numPr>
      </w:pPr>
      <w:r>
        <w:rPr/>
        <w:t xml:space="preserve">Physical activity and overtraining</w:t>
      </w:r>
    </w:p>
    <w:p>
      <w:pPr>
        <w:spacing w:after="0"/>
        <w:numPr>
          <w:ilvl w:val="0"/>
          <w:numId w:val="2"/>
        </w:numPr>
      </w:pPr>
      <w:r>
        <w:rPr/>
        <w:t xml:space="preserve">Physical activity and depression counterarguments</w:t>
      </w:r>
    </w:p>
    <w:p>
      <w:pPr>
        <w:spacing w:after="0"/>
        <w:numPr>
          <w:ilvl w:val="0"/>
          <w:numId w:val="2"/>
        </w:numPr>
      </w:pPr>
      <w:r>
        <w:rPr/>
        <w:t xml:space="preserve">Incorporating physical activity into daily life</w:t>
      </w:r>
    </w:p>
    <w:p>
      <w:pPr>
        <w:numPr>
          <w:ilvl w:val="0"/>
          <w:numId w:val="2"/>
        </w:numPr>
      </w:pPr>
      <w:r>
        <w:rPr/>
        <w:t xml:space="preserve">Accessing resources for physical activity</w:t>
      </w:r>
    </w:p>
    <w:p>
      <w:pPr>
        <w:pStyle w:val="Heading1"/>
      </w:pPr>
      <w:bookmarkStart w:id="6" w:name="_Toc6"/>
      <w:r>
        <w:t>Report location:</w:t>
      </w:r>
      <w:bookmarkEnd w:id="6"/>
    </w:p>
    <w:p>
      <w:hyperlink r:id="rId8" w:history="1">
        <w:r>
          <w:rPr>
            <w:color w:val="2980b9"/>
            <w:u w:val="single"/>
          </w:rPr>
          <w:t xml:space="preserve">https://www.fullpicture.app/item/015509b58a0a08481bbb1d29da1bdcbe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B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vpn.seu.edu.cn:8118/science/article/pii/S1755296619301632?via%3Dihub" TargetMode="External"/><Relationship Id="rId8" Type="http://schemas.openxmlformats.org/officeDocument/2006/relationships/hyperlink" Target="https://www.fullpicture.app/item/015509b58a0a08481bbb1d29da1bdc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2023-02-20T20:49:00+01:00</dcterms:created>
  <dcterms:modified xsi:type="dcterms:W3CDTF">2023-02-20T20:49:00+01:00</dcterms:modified>
</cp:coreProperties>
</file>

<file path=docProps/custom.xml><?xml version="1.0" encoding="utf-8"?>
<Properties xmlns="http://schemas.openxmlformats.org/officeDocument/2006/custom-properties" xmlns:vt="http://schemas.openxmlformats.org/officeDocument/2006/docPropsVTypes"/>
</file>