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Major supermarket chains push suppliers to lower grocery prices</w:t>
      </w:r>
      <w:br/>
      <w:hyperlink r:id="rId7" w:history="1">
        <w:r>
          <w:rPr>
            <w:color w:val="2980b9"/>
            <w:u w:val="single"/>
          </w:rPr>
          <w:t xml:space="preserve">https://www.today.com/video/major-supermarket-chains-push-suppliers-to-lower-grocery-prices-162300997719</w:t>
        </w:r>
      </w:hyperlink>
    </w:p>
    <w:p>
      <w:pPr>
        <w:pStyle w:val="Heading1"/>
      </w:pPr>
      <w:bookmarkStart w:id="2" w:name="_Toc2"/>
      <w:r>
        <w:t>Article summary:</w:t>
      </w:r>
      <w:bookmarkEnd w:id="2"/>
    </w:p>
    <w:p>
      <w:pPr>
        <w:jc w:val="both"/>
      </w:pPr>
      <w:r>
        <w:rPr/>
        <w:t xml:space="preserve">1. Major supermarket chains are pushing their suppliers to lower grocery prices.</w:t>
      </w:r>
    </w:p>
    <w:p>
      <w:pPr>
        <w:jc w:val="both"/>
      </w:pPr>
      <w:r>
        <w:rPr/>
        <w:t xml:space="preserve">2. This is in response to rising inflation and the increasing cost of goods.</w:t>
      </w:r>
    </w:p>
    <w:p>
      <w:pPr>
        <w:jc w:val="both"/>
      </w:pPr>
      <w:r>
        <w:rPr/>
        <w:t xml:space="preserve">3. The article discusses how this could affect consumers and businesses alike.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clear overview of the situation at hand and offers some insight into how it could affect both consumers and businesses. However, there are some potential biases that should be noted. For example, the article does not explore any counterarguments or present both sides of the issue equally; instead, it focuses solely on the benefits of lower grocery prices for consumers without considering any potential risks or drawbacks. Additionally, there is no evidence provided to support the claims made in the article, which could lead readers to question its accuracy and credibility. Furthermore, there is a lack of exploration into other factors that could be influencing grocery prices such as supply chain issues or government policies. Finally, there is a risk that the article may be promotional in nature as it does not provide an unbiased view of the situation but rather paints a rosy picture of what lower grocery prices could mean for consumers without exploring any potential downsides.</w:t>
      </w:r>
    </w:p>
    <w:p>
      <w:pPr>
        <w:pStyle w:val="Heading1"/>
      </w:pPr>
      <w:bookmarkStart w:id="5" w:name="_Toc5"/>
      <w:r>
        <w:t>Topics for further research:</w:t>
      </w:r>
      <w:bookmarkEnd w:id="5"/>
    </w:p>
    <w:p>
      <w:pPr>
        <w:spacing w:after="0"/>
        <w:numPr>
          <w:ilvl w:val="0"/>
          <w:numId w:val="2"/>
        </w:numPr>
      </w:pPr>
      <w:r>
        <w:rPr/>
        <w:t xml:space="preserve">Grocery price fluctuations</w:t>
      </w:r>
    </w:p>
    <w:p>
      <w:pPr>
        <w:spacing w:after="0"/>
        <w:numPr>
          <w:ilvl w:val="0"/>
          <w:numId w:val="2"/>
        </w:numPr>
      </w:pPr>
      <w:r>
        <w:rPr/>
        <w:t xml:space="preserve">Impact of supply chain on grocery prices</w:t>
      </w:r>
    </w:p>
    <w:p>
      <w:pPr>
        <w:spacing w:after="0"/>
        <w:numPr>
          <w:ilvl w:val="0"/>
          <w:numId w:val="2"/>
        </w:numPr>
      </w:pPr>
      <w:r>
        <w:rPr/>
        <w:t xml:space="preserve">Government policies affecting grocery prices</w:t>
      </w:r>
    </w:p>
    <w:p>
      <w:pPr>
        <w:spacing w:after="0"/>
        <w:numPr>
          <w:ilvl w:val="0"/>
          <w:numId w:val="2"/>
        </w:numPr>
      </w:pPr>
      <w:r>
        <w:rPr/>
        <w:t xml:space="preserve">Potential risks of lower grocery prices</w:t>
      </w:r>
    </w:p>
    <w:p>
      <w:pPr>
        <w:spacing w:after="0"/>
        <w:numPr>
          <w:ilvl w:val="0"/>
          <w:numId w:val="2"/>
        </w:numPr>
      </w:pPr>
      <w:r>
        <w:rPr/>
        <w:t xml:space="preserve">Consumer protection laws related to grocery prices</w:t>
      </w:r>
    </w:p>
    <w:p>
      <w:pPr>
        <w:numPr>
          <w:ilvl w:val="0"/>
          <w:numId w:val="2"/>
        </w:numPr>
      </w:pPr>
      <w:r>
        <w:rPr/>
        <w:t xml:space="preserve">Economic implications of lower grocery prices</w:t>
      </w:r>
    </w:p>
    <w:p>
      <w:pPr>
        <w:pStyle w:val="Heading1"/>
      </w:pPr>
      <w:bookmarkStart w:id="6" w:name="_Toc6"/>
      <w:r>
        <w:t>Report location:</w:t>
      </w:r>
      <w:bookmarkEnd w:id="6"/>
    </w:p>
    <w:p>
      <w:hyperlink r:id="rId8" w:history="1">
        <w:r>
          <w:rPr>
            <w:color w:val="2980b9"/>
            <w:u w:val="single"/>
          </w:rPr>
          <w:t xml:space="preserve">https://www.fullpicture.app/item/0158c6e5cb4c301df91bcf092dbbdb89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A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day.com/video/major-supermarket-chains-push-suppliers-to-lower-grocery-prices-162300997719" TargetMode="External"/><Relationship Id="rId8" Type="http://schemas.openxmlformats.org/officeDocument/2006/relationships/hyperlink" Target="https://www.fullpicture.app/item/0158c6e5cb4c301df91bcf092dbbdb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2023-02-23T19:49:35+01:00</dcterms:created>
  <dcterms:modified xsi:type="dcterms:W3CDTF">2023-02-23T19:49:35+01:00</dcterms:modified>
</cp:coreProperties>
</file>

<file path=docProps/custom.xml><?xml version="1.0" encoding="utf-8"?>
<Properties xmlns="http://schemas.openxmlformats.org/officeDocument/2006/custom-properties" xmlns:vt="http://schemas.openxmlformats.org/officeDocument/2006/docPropsVTypes"/>
</file>