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为何土耳其连发大震？地震专家：属预期内的预震，该震区多发7级以上地震_腾讯新闻</w:t>
      </w:r>
      <w:br/>
      <w:hyperlink r:id="rId7" w:history="1">
        <w:r>
          <w:rPr>
            <w:color w:val="2980b9"/>
            <w:u w:val="single"/>
          </w:rPr>
          <w:t xml:space="preserve">https://new.qq.com/rain/a/20230206A08YWD00</w:t>
        </w:r>
      </w:hyperlink>
    </w:p>
    <w:p>
      <w:pPr>
        <w:pStyle w:val="Heading1"/>
      </w:pPr>
      <w:bookmarkStart w:id="2" w:name="_Toc2"/>
      <w:r>
        <w:t>Article summary:</w:t>
      </w:r>
      <w:bookmarkEnd w:id="2"/>
    </w:p>
    <w:p>
      <w:pPr>
        <w:jc w:val="both"/>
      </w:pPr>
      <w:r>
        <w:rPr/>
        <w:t xml:space="preserve">1. On February 6th, 2021, two large earthquakes occurred in Turkey with magnitudes of M7.8 and M7.5 respectively.</w:t>
      </w:r>
    </w:p>
    <w:p>
      <w:pPr>
        <w:jc w:val="both"/>
      </w:pPr>
      <w:r>
        <w:rPr/>
        <w:t xml:space="preserve">2. The earthquakes occurred in the Jerusalem seismic zone, which is located at the intersection of the Eurasian Plate, African Plate and Arabian Plate.</w:t>
      </w:r>
    </w:p>
    <w:p>
      <w:pPr>
        <w:jc w:val="both"/>
      </w:pPr>
      <w:r>
        <w:rPr/>
        <w:t xml:space="preserve">3. According to the multi-locked segment brittle rupture theory proposed by experts, these two earthquakes are expected precursors to a larger earthquake with a magnitude of MW8.2 in the future.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two earthquakes that occurred in Turkey on February 6th, 2021, including their magnitudes, locations and depths. It also provides an analysis of the event based on a multi-locked segment brittle rupture theory proposed by experts, which helps to explain why such large earthquakes occurred in quick succession in this region. </w:t>
      </w:r>
    </w:p>
    <w:p>
      <w:pPr>
        <w:jc w:val="both"/>
      </w:pPr>
      <w:r>
        <w:rPr/>
        <w:t xml:space="preserve">However, there are some potential biases that should be noted when reading this article. For example, while it does provide an analysis of the event based on a multi-locked segment brittle rupture theory proposed by experts, it does not explore any counterarguments or alternative theories that could explain why such large earthquakes occurred in quick succession in this region. Additionally, while it does mention possible risks associated with future seismic activity in this region (i.e., a larger earthquake with a magnitude of MW8.2), it does not provide any details about how people can prepare for such an event or what steps they can take to mitigate its effects if it were to occur.</w:t>
      </w:r>
    </w:p>
    <w:p>
      <w:pPr>
        <w:pStyle w:val="Heading1"/>
      </w:pPr>
      <w:bookmarkStart w:id="5" w:name="_Toc5"/>
      <w:r>
        <w:t>Topics for further research:</w:t>
      </w:r>
      <w:bookmarkEnd w:id="5"/>
    </w:p>
    <w:p>
      <w:pPr>
        <w:spacing w:after="0"/>
        <w:numPr>
          <w:ilvl w:val="0"/>
          <w:numId w:val="2"/>
        </w:numPr>
      </w:pPr>
      <w:r>
        <w:rPr/>
        <w:t xml:space="preserve">Earthquake preparedness</w:t>
      </w:r>
    </w:p>
    <w:p>
      <w:pPr>
        <w:spacing w:after="0"/>
        <w:numPr>
          <w:ilvl w:val="0"/>
          <w:numId w:val="2"/>
        </w:numPr>
      </w:pPr>
      <w:r>
        <w:rPr/>
        <w:t xml:space="preserve">Earthquake risk mitigation</w:t>
      </w:r>
    </w:p>
    <w:p>
      <w:pPr>
        <w:spacing w:after="0"/>
        <w:numPr>
          <w:ilvl w:val="0"/>
          <w:numId w:val="2"/>
        </w:numPr>
      </w:pPr>
      <w:r>
        <w:rPr/>
        <w:t xml:space="preserve">Alternative theories for earthquake occurrence</w:t>
      </w:r>
    </w:p>
    <w:p>
      <w:pPr>
        <w:spacing w:after="0"/>
        <w:numPr>
          <w:ilvl w:val="0"/>
          <w:numId w:val="2"/>
        </w:numPr>
      </w:pPr>
      <w:r>
        <w:rPr/>
        <w:t xml:space="preserve">Multi-locked segment brittle rupture theory</w:t>
      </w:r>
    </w:p>
    <w:p>
      <w:pPr>
        <w:spacing w:after="0"/>
        <w:numPr>
          <w:ilvl w:val="0"/>
          <w:numId w:val="2"/>
        </w:numPr>
      </w:pPr>
      <w:r>
        <w:rPr/>
        <w:t xml:space="preserve">Seismic activity in Turkey</w:t>
      </w:r>
    </w:p>
    <w:p>
      <w:pPr>
        <w:numPr>
          <w:ilvl w:val="0"/>
          <w:numId w:val="2"/>
        </w:numPr>
      </w:pPr>
      <w:r>
        <w:rPr/>
        <w:t xml:space="preserve">Earthquake magnitude MW8.2</w:t>
      </w:r>
    </w:p>
    <w:p>
      <w:pPr>
        <w:pStyle w:val="Heading1"/>
      </w:pPr>
      <w:bookmarkStart w:id="6" w:name="_Toc6"/>
      <w:r>
        <w:t>Report location:</w:t>
      </w:r>
      <w:bookmarkEnd w:id="6"/>
    </w:p>
    <w:p>
      <w:hyperlink r:id="rId8" w:history="1">
        <w:r>
          <w:rPr>
            <w:color w:val="2980b9"/>
            <w:u w:val="single"/>
          </w:rPr>
          <w:t xml:space="preserve">https://www.fullpicture.app/item/015bb935009acd7a7b1dc654852a4e17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0C9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qq.com/rain/a/20230206A08YWD00" TargetMode="External"/><Relationship Id="rId8" Type="http://schemas.openxmlformats.org/officeDocument/2006/relationships/hyperlink" Target="https://www.fullpicture.app/item/015bb935009acd7a7b1dc654852a4e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2023-02-28T09:07:49+01:00</dcterms:created>
  <dcterms:modified xsi:type="dcterms:W3CDTF">2023-02-28T09:07:49+01:00</dcterms:modified>
</cp:coreProperties>
</file>

<file path=docProps/custom.xml><?xml version="1.0" encoding="utf-8"?>
<Properties xmlns="http://schemas.openxmlformats.org/officeDocument/2006/custom-properties" xmlns:vt="http://schemas.openxmlformats.org/officeDocument/2006/docPropsVTypes"/>
</file>