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Sci-Hub | Synthesis and anticancer activity of novel 9,13-disubstituted berberine derivatives. Bioorganic &amp; Medicinal Chemistry Letters, 126821 | 10.1016/j.bmcl.2019.126821</w:t>
      </w:r>
      <w:br/>
      <w:hyperlink r:id="rId7" w:history="1">
        <w:r>
          <w:rPr>
            <w:color w:val="2980b9"/>
            <w:u w:val="single"/>
          </w:rPr>
          <w:t xml:space="preserve">https://sci-hub.st/10.1016/j.bmcl.2019.126821</w:t>
        </w:r>
      </w:hyperlink>
    </w:p>
    <w:p>
      <w:pPr>
        <w:pStyle w:val="Heading1"/>
      </w:pPr>
      <w:bookmarkStart w:id="2" w:name="_Toc2"/>
      <w:r>
        <w:t>Article summary:</w:t>
      </w:r>
      <w:bookmarkEnd w:id="2"/>
    </w:p>
    <w:p>
      <w:pPr>
        <w:jc w:val="both"/>
      </w:pPr>
      <w:r>
        <w:rPr/>
        <w:t xml:space="preserve">1. Researchers synthesized a series of 9,13-disubstituted berberine derivatives and evaluated their anticancer activity.</w:t>
      </w:r>
    </w:p>
    <w:p>
      <w:pPr>
        <w:jc w:val="both"/>
      </w:pPr>
      <w:r>
        <w:rPr/>
        <w:t xml:space="preserve">2. The results showed that the compounds had significant cytotoxicity against several cancer cell lines, including human lung adenocarcinoma (A549), human breast adenocarcinoma (MCF-7), and human hepatocellular carcinoma (HepG2).</w:t>
      </w:r>
    </w:p>
    <w:p>
      <w:pPr>
        <w:jc w:val="both"/>
      </w:pPr>
      <w:r>
        <w:rPr/>
        <w:t xml:space="preserve">3. The most active compound was found to be 9,13-dibutyl-10-hydroxyberberine, which exhibited an IC50 value of 0.14 μM against A549 cells.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detailed information about the synthesis of novel 9,13-disubstituted berberine derivatives and their anticancer activity. The authors have provided evidence for their claims in the form of data from experiments conducted on various cancer cell lines. Furthermore, they have also discussed potential limitations of their study such as the limited number of compounds tested and the need for further studies to confirm their findings.</w:t>
      </w:r>
    </w:p>
    <w:p>
      <w:pPr>
        <w:jc w:val="both"/>
      </w:pPr>
      <w:r>
        <w:rPr/>
        <w:t xml:space="preserve">However, there are some potential biases in the article that should be noted. For example, the authors do not discuss any possible risks associated with using these compounds or any potential side effects that may arise from their use. Additionally, they do not provide any counterarguments or explore alternative explanations for their findings. Finally, there is a lack of discussion regarding how these compounds could be used in clinical settings or what further research needs to be done before they can be used in this way.</w:t>
      </w:r>
    </w:p>
    <w:p>
      <w:pPr>
        <w:pStyle w:val="Heading1"/>
      </w:pPr>
      <w:bookmarkStart w:id="5" w:name="_Toc5"/>
      <w:r>
        <w:t>Topics for further research:</w:t>
      </w:r>
      <w:bookmarkEnd w:id="5"/>
    </w:p>
    <w:p>
      <w:pPr>
        <w:spacing w:after="0"/>
        <w:numPr>
          <w:ilvl w:val="0"/>
          <w:numId w:val="2"/>
        </w:numPr>
      </w:pPr>
      <w:r>
        <w:rPr/>
        <w:t xml:space="preserve">Potential risks associated with 9,13-disubstituted berberine derivatives</w:t>
      </w:r>
    </w:p>
    <w:p>
      <w:pPr>
        <w:spacing w:after="0"/>
        <w:numPr>
          <w:ilvl w:val="0"/>
          <w:numId w:val="2"/>
        </w:numPr>
      </w:pPr>
      <w:r>
        <w:rPr/>
        <w:t xml:space="preserve">Side effects of 9,13-disubstituted berberine derivatives</w:t>
      </w:r>
    </w:p>
    <w:p>
      <w:pPr>
        <w:spacing w:after="0"/>
        <w:numPr>
          <w:ilvl w:val="0"/>
          <w:numId w:val="2"/>
        </w:numPr>
      </w:pPr>
      <w:r>
        <w:rPr/>
        <w:t xml:space="preserve">Clinical applications of 9,13-disubstituted berberine derivatives</w:t>
      </w:r>
    </w:p>
    <w:p>
      <w:pPr>
        <w:spacing w:after="0"/>
        <w:numPr>
          <w:ilvl w:val="0"/>
          <w:numId w:val="2"/>
        </w:numPr>
      </w:pPr>
      <w:r>
        <w:rPr/>
        <w:t xml:space="preserve">Alternative explanations for anticancer activity of 9,13-disubstituted berberine derivatives</w:t>
      </w:r>
    </w:p>
    <w:p>
      <w:pPr>
        <w:spacing w:after="0"/>
        <w:numPr>
          <w:ilvl w:val="0"/>
          <w:numId w:val="2"/>
        </w:numPr>
      </w:pPr>
      <w:r>
        <w:rPr/>
        <w:t xml:space="preserve">Further research needed for 9,13-disubstituted berberine derivatives</w:t>
      </w:r>
    </w:p>
    <w:p>
      <w:pPr>
        <w:numPr>
          <w:ilvl w:val="0"/>
          <w:numId w:val="2"/>
        </w:numPr>
      </w:pPr>
      <w:r>
        <w:rPr/>
        <w:t xml:space="preserve">Regulatory considerations for 9,13-disubstituted berberine derivatives</w:t>
      </w:r>
    </w:p>
    <w:p>
      <w:pPr>
        <w:pStyle w:val="Heading1"/>
      </w:pPr>
      <w:bookmarkStart w:id="6" w:name="_Toc6"/>
      <w:r>
        <w:t>Report location:</w:t>
      </w:r>
      <w:bookmarkEnd w:id="6"/>
    </w:p>
    <w:p>
      <w:hyperlink r:id="rId8" w:history="1">
        <w:r>
          <w:rPr>
            <w:color w:val="2980b9"/>
            <w:u w:val="single"/>
          </w:rPr>
          <w:t xml:space="preserve">https://www.fullpicture.app/item/01b34a3fd1304507a07c17774c8cc96f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E5F90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ci-hub.st/10.1016/j.bmcl.2019.126821" TargetMode="External"/><Relationship Id="rId8" Type="http://schemas.openxmlformats.org/officeDocument/2006/relationships/hyperlink" Target="https://www.fullpicture.app/item/01b34a3fd1304507a07c17774c8cc96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2023-02-21T00:52:01+01:00</dcterms:created>
  <dcterms:modified xsi:type="dcterms:W3CDTF">2023-02-21T00:52:01+01:00</dcterms:modified>
</cp:coreProperties>
</file>

<file path=docProps/custom.xml><?xml version="1.0" encoding="utf-8"?>
<Properties xmlns="http://schemas.openxmlformats.org/officeDocument/2006/custom-properties" xmlns:vt="http://schemas.openxmlformats.org/officeDocument/2006/docPropsVTypes"/>
</file>