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enhanced oil recovery technology after polymer flooding in offshore oilfield-所有数据库</w:t>
      </w:r>
      <w:br/>
      <w:hyperlink r:id="rId7" w:history="1">
        <w:r>
          <w:rPr>
            <w:color w:val="2980b9"/>
            <w:u w:val="single"/>
          </w:rPr>
          <w:t xml:space="preserve">https://www.webofscience.com/wos/alldb/full-record/CSCD:5336515</w:t>
        </w:r>
      </w:hyperlink>
    </w:p>
    <w:p>
      <w:pPr>
        <w:pStyle w:val="Heading1"/>
      </w:pPr>
      <w:bookmarkStart w:id="2" w:name="_Toc2"/>
      <w:r>
        <w:t>Article summary:</w:t>
      </w:r>
      <w:bookmarkEnd w:id="2"/>
    </w:p>
    <w:p>
      <w:pPr>
        <w:jc w:val="both"/>
      </w:pPr>
      <w:r>
        <w:rPr/>
        <w:t xml:space="preserve">1. Polymer flooding has been used in three offshore oilfields in China with good results.</w:t>
      </w:r>
    </w:p>
    <w:p>
      <w:pPr>
        <w:jc w:val="both"/>
      </w:pPr>
      <w:r>
        <w:rPr/>
        <w:t xml:space="preserve">2. Suitable replacement technologies for enhancing oil recovery after polymer flooding have been selected based on industrial scale, field test effect and oil displacement mechanism.</w:t>
      </w:r>
    </w:p>
    <w:p>
      <w:pPr>
        <w:jc w:val="both"/>
      </w:pPr>
      <w:r>
        <w:rPr/>
        <w:t xml:space="preserve">3. Binary combination flooding and polymer recycling technology are suitable for the offshore oilfields after polymer flooding, and the residual polymer mainly distributes on the main stream 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enhanced oil recovery technology after polymer flooding in offshore oilfields. The article is well-researched and provides detailed information about the selection of suitable replacement technologies for enhancing oil recovery after polymer flooding, as well as an analysis of the distribution characteristics of residual polymer and comparison between binary combination flooding and flocculant flooding after polymer flooding. The article also includes references to relevant research studies which adds to its credibility. </w:t>
      </w:r>
    </w:p>
    <w:p>
      <w:pPr>
        <w:jc w:val="both"/>
      </w:pPr>
      <w:r>
        <w:rPr/>
        <w:t xml:space="preserve">However, there are some potential biases that should be noted when reading this article. For example, the article does not provide any counterarguments or explore alternative solutions to the problem of enhanced oil recovery technology after polymer flooding in offshore oilfields. Additionally, there is no mention of possible risks associated with these technologies which could be important to consider when making decisions about their implementation. Furthermore, while the article does provide references to relevant research studies, it does not provide any evidence for its claims or discuss any potential limitations of these studies which could affect their reliability or validity.</w:t>
      </w:r>
    </w:p>
    <w:p>
      <w:pPr>
        <w:pStyle w:val="Heading1"/>
      </w:pPr>
      <w:bookmarkStart w:id="5" w:name="_Toc5"/>
      <w:r>
        <w:t>Topics for further research:</w:t>
      </w:r>
      <w:bookmarkEnd w:id="5"/>
    </w:p>
    <w:p>
      <w:pPr>
        <w:spacing w:after="0"/>
        <w:numPr>
          <w:ilvl w:val="0"/>
          <w:numId w:val="2"/>
        </w:numPr>
      </w:pPr>
      <w:r>
        <w:rPr/>
        <w:t xml:space="preserve">Risks associated with enhanced oil recovery technology</w:t>
      </w:r>
    </w:p>
    <w:p>
      <w:pPr>
        <w:spacing w:after="0"/>
        <w:numPr>
          <w:ilvl w:val="0"/>
          <w:numId w:val="2"/>
        </w:numPr>
      </w:pPr>
      <w:r>
        <w:rPr/>
        <w:t xml:space="preserve">Alternative solutions to polymer flooding</w:t>
      </w:r>
    </w:p>
    <w:p>
      <w:pPr>
        <w:spacing w:after="0"/>
        <w:numPr>
          <w:ilvl w:val="0"/>
          <w:numId w:val="2"/>
        </w:numPr>
      </w:pPr>
      <w:r>
        <w:rPr/>
        <w:t xml:space="preserve">Limitations of research studies on enhanced oil recovery</w:t>
      </w:r>
    </w:p>
    <w:p>
      <w:pPr>
        <w:spacing w:after="0"/>
        <w:numPr>
          <w:ilvl w:val="0"/>
          <w:numId w:val="2"/>
        </w:numPr>
      </w:pPr>
      <w:r>
        <w:rPr/>
        <w:t xml:space="preserve">Impact of binary combination flooding on oil recovery</w:t>
      </w:r>
    </w:p>
    <w:p>
      <w:pPr>
        <w:spacing w:after="0"/>
        <w:numPr>
          <w:ilvl w:val="0"/>
          <w:numId w:val="2"/>
        </w:numPr>
      </w:pPr>
      <w:r>
        <w:rPr/>
        <w:t xml:space="preserve">Environmental implications of flocculant flooding</w:t>
      </w:r>
    </w:p>
    <w:p>
      <w:pPr>
        <w:numPr>
          <w:ilvl w:val="0"/>
          <w:numId w:val="2"/>
        </w:numPr>
      </w:pPr>
      <w:r>
        <w:rPr/>
        <w:t xml:space="preserve">Economic feasibility of enhanced oil recovery technology</w:t>
      </w:r>
    </w:p>
    <w:p>
      <w:pPr>
        <w:pStyle w:val="Heading1"/>
      </w:pPr>
      <w:bookmarkStart w:id="6" w:name="_Toc6"/>
      <w:r>
        <w:t>Report location:</w:t>
      </w:r>
      <w:bookmarkEnd w:id="6"/>
    </w:p>
    <w:p>
      <w:hyperlink r:id="rId8" w:history="1">
        <w:r>
          <w:rPr>
            <w:color w:val="2980b9"/>
            <w:u w:val="single"/>
          </w:rPr>
          <w:t xml:space="preserve">https://www.fullpicture.app/item/01c53053ac9c1b04e16366369dc26d45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9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CSCD:5336515" TargetMode="External"/><Relationship Id="rId8" Type="http://schemas.openxmlformats.org/officeDocument/2006/relationships/hyperlink" Target="https://www.fullpicture.app/item/01c53053ac9c1b04e16366369dc26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2023-02-23T09:48:49+01:00</dcterms:created>
  <dcterms:modified xsi:type="dcterms:W3CDTF">2023-02-23T09:48:49+01:00</dcterms:modified>
</cp:coreProperties>
</file>

<file path=docProps/custom.xml><?xml version="1.0" encoding="utf-8"?>
<Properties xmlns="http://schemas.openxmlformats.org/officeDocument/2006/custom-properties" xmlns:vt="http://schemas.openxmlformats.org/officeDocument/2006/docPropsVTypes"/>
</file>