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Rac1 signalling modulates a STAT5/BCL-6 transcriptional switch on cell-cycle-associated target gene promoters | Nucleic Acids Research | Oxford Academic</w:t>
      </w:r>
      <w:br/>
      <w:hyperlink r:id="rId7" w:history="1">
        <w:r>
          <w:rPr>
            <w:color w:val="2980b9"/>
            <w:u w:val="single"/>
          </w:rPr>
          <w:t xml:space="preserve">https://academic.oup.com/nar/article/40/16/7776/1035485?login=true</w:t>
        </w:r>
      </w:hyperlink>
    </w:p>
    <w:p>
      <w:pPr>
        <w:pStyle w:val="Heading1"/>
      </w:pPr>
      <w:bookmarkStart w:id="2" w:name="_Toc2"/>
      <w:r>
        <w:t>Article summary:</w:t>
      </w:r>
      <w:bookmarkEnd w:id="2"/>
    </w:p>
    <w:p>
      <w:pPr>
        <w:jc w:val="both"/>
      </w:pPr>
      <w:r>
        <w:rPr/>
        <w:t xml:space="preserve">1. Rac1 signalling modulates a STAT5/BCL-6 transcriptional switch on cell-cycle-associated target gene promoters.</w:t>
      </w:r>
    </w:p>
    <w:p>
      <w:pPr>
        <w:jc w:val="both"/>
      </w:pPr>
      <w:r>
        <w:rPr/>
        <w:t xml:space="preserve">2. This switch is important for the regulation of cell cycle progression and proliferation.</w:t>
      </w:r>
    </w:p>
    <w:p>
      <w:pPr>
        <w:jc w:val="both"/>
      </w:pPr>
      <w:r>
        <w:rPr/>
        <w:t xml:space="preserve">3. The study found that Rac1 signalling can modulate the expression of these genes, which could have implications for cancer development and progression.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and presents both sides of the argument in an unbiased manner. The authors provide a detailed description of their research methods, results, and conclusions, which allows readers to evaluate the validity of their findings. Furthermore, the authors cite relevant literature to back up their claims and provide evidence for their conclusions.</w:t>
      </w:r>
    </w:p>
    <w:p>
      <w:pPr>
        <w:jc w:val="both"/>
      </w:pPr>
      <w:r>
        <w:rPr/>
        <w:t xml:space="preserve">However, there are some potential biases in the article that should be noted. For example, the authors do not explore any possible counterarguments or alternative explanations for their findings. Additionally, they do not discuss any potential risks associated with Rac1 signalling modulation or its implications for cancer development and progression. Finally, while the authors cite relevant literature to back up their claims, they do not provide any evidence from other sources such as clinical trials or case studies that could further support their conclusions.</w:t>
      </w:r>
    </w:p>
    <w:p>
      <w:pPr>
        <w:pStyle w:val="Heading1"/>
      </w:pPr>
      <w:bookmarkStart w:id="5" w:name="_Toc5"/>
      <w:r>
        <w:t>Topics for further research:</w:t>
      </w:r>
      <w:bookmarkEnd w:id="5"/>
    </w:p>
    <w:p>
      <w:pPr>
        <w:spacing w:after="0"/>
        <w:numPr>
          <w:ilvl w:val="0"/>
          <w:numId w:val="2"/>
        </w:numPr>
      </w:pPr>
      <w:r>
        <w:rPr/>
        <w:t xml:space="preserve">Rac1 signalling modulation risks</w:t>
      </w:r>
    </w:p>
    <w:p>
      <w:pPr>
        <w:spacing w:after="0"/>
        <w:numPr>
          <w:ilvl w:val="0"/>
          <w:numId w:val="2"/>
        </w:numPr>
      </w:pPr>
      <w:r>
        <w:rPr/>
        <w:t xml:space="preserve">Cancer development and progression implications</w:t>
      </w:r>
    </w:p>
    <w:p>
      <w:pPr>
        <w:spacing w:after="0"/>
        <w:numPr>
          <w:ilvl w:val="0"/>
          <w:numId w:val="2"/>
        </w:numPr>
      </w:pPr>
      <w:r>
        <w:rPr/>
        <w:t xml:space="preserve">Alternative explanations for Rac1 signalling modulation</w:t>
      </w:r>
    </w:p>
    <w:p>
      <w:pPr>
        <w:spacing w:after="0"/>
        <w:numPr>
          <w:ilvl w:val="0"/>
          <w:numId w:val="2"/>
        </w:numPr>
      </w:pPr>
      <w:r>
        <w:rPr/>
        <w:t xml:space="preserve">Clinical trials on Rac1 signalling modulation</w:t>
      </w:r>
    </w:p>
    <w:p>
      <w:pPr>
        <w:spacing w:after="0"/>
        <w:numPr>
          <w:ilvl w:val="0"/>
          <w:numId w:val="2"/>
        </w:numPr>
      </w:pPr>
      <w:r>
        <w:rPr/>
        <w:t xml:space="preserve">Case studies on Rac1 signalling modulation</w:t>
      </w:r>
    </w:p>
    <w:p>
      <w:pPr>
        <w:numPr>
          <w:ilvl w:val="0"/>
          <w:numId w:val="2"/>
        </w:numPr>
      </w:pPr>
      <w:r>
        <w:rPr/>
        <w:t xml:space="preserve">Literature review on Rac1 signalling modulation</w:t>
      </w:r>
    </w:p>
    <w:p>
      <w:pPr>
        <w:pStyle w:val="Heading1"/>
      </w:pPr>
      <w:bookmarkStart w:id="6" w:name="_Toc6"/>
      <w:r>
        <w:t>Report location:</w:t>
      </w:r>
      <w:bookmarkEnd w:id="6"/>
    </w:p>
    <w:p>
      <w:hyperlink r:id="rId8" w:history="1">
        <w:r>
          <w:rPr>
            <w:color w:val="2980b9"/>
            <w:u w:val="single"/>
          </w:rPr>
          <w:t xml:space="preserve">https://www.fullpicture.app/item/0233c2091371b4d20e4c668468b1ecd4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C8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40/16/7776/1035485?login=true" TargetMode="External"/><Relationship Id="rId8" Type="http://schemas.openxmlformats.org/officeDocument/2006/relationships/hyperlink" Target="https://www.fullpicture.app/item/0233c2091371b4d20e4c668468b1ec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2023-02-23T16:51:39+01:00</dcterms:created>
  <dcterms:modified xsi:type="dcterms:W3CDTF">2023-02-23T16:51:39+01:00</dcterms:modified>
</cp:coreProperties>
</file>

<file path=docProps/custom.xml><?xml version="1.0" encoding="utf-8"?>
<Properties xmlns="http://schemas.openxmlformats.org/officeDocument/2006/custom-properties" xmlns:vt="http://schemas.openxmlformats.org/officeDocument/2006/docPropsVTypes"/>
</file>