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文章详细信息</w:t>
      </w:r>
      <w:br/>
      <w:hyperlink r:id="rId7" w:history="1">
        <w:r>
          <w:rPr>
            <w:color w:val="2980b9"/>
            <w:u w:val="single"/>
          </w:rPr>
          <w:t xml:space="preserve">https://hhsz.cbpt.cnki.net/WKD3/WebPublication/paperDigest.aspx?paperID=42d1ea4d-415c-4743-8139-d0405277de88</w:t>
        </w:r>
      </w:hyperlink>
    </w:p>
    <w:p>
      <w:pPr>
        <w:pStyle w:val="Heading1"/>
      </w:pPr>
      <w:bookmarkStart w:id="2" w:name="_Toc2"/>
      <w:r>
        <w:t>Article summary:</w:t>
      </w:r>
      <w:bookmarkEnd w:id="2"/>
    </w:p>
    <w:p>
      <w:pPr>
        <w:jc w:val="both"/>
      </w:pPr>
      <w:r>
        <w:rPr/>
        <w:t xml:space="preserve">1. A PSO-SVM model was proposed to improve the accuracy of flow calculation for regulating gates.</w:t>
      </w:r>
    </w:p>
    <w:p>
      <w:pPr>
        <w:jc w:val="both"/>
      </w:pPr>
      <w:r>
        <w:rPr/>
        <w:t xml:space="preserve">2. The principle and method of the PSO-SVM model were analyzed, and a year's hydrological data from a regulating gate was used to train and calculate the model.</w:t>
      </w:r>
    </w:p>
    <w:p>
      <w:pPr>
        <w:jc w:val="both"/>
      </w:pPr>
      <w:r>
        <w:rPr/>
        <w:t xml:space="preserve">3. The results showed that the PSO-SVM model had high accuracy in calculating flow for regulating gates, but it performed poorly when there were fewer samples or larger flow ranges.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including the principles and methods of the PSO-SVM model, as well as its application in calculating flow for regulating gates using a year's hydrological data from a regulating gate. The results of the research are also presented clearly, showing that while the PSO-SVM model has high accuracy in calculating flow for regulating gates, it performs poorly when there are fewer samples or larger flow ranges. </w:t>
      </w:r>
    </w:p>
    <w:p>
      <w:pPr>
        <w:jc w:val="both"/>
      </w:pPr>
      <w:r>
        <w:rPr/>
        <w:t xml:space="preserve">The article does not appear to have any biases or one-sided reporting, as both sides of the argument are presented fairly and objectively. There are no unsupported claims made in the article either, as all claims are backed up by evidence from experiments conducted using real data. Furthermore, all points of consideration are explored thoroughly and counterarguments are discussed in detail. There is no promotional content present in this article either, nor any partiality towards any particular point of view. Possible risks associated with using this model are also noted in the article. </w:t>
      </w:r>
    </w:p>
    <w:p>
      <w:pPr>
        <w:jc w:val="both"/>
      </w:pPr>
      <w:r>
        <w:rPr/>
        <w:t xml:space="preserve">In conclusion, this article is reliable and trustworthy due to its comprehensive coverage of all aspects related to its topic and lack of bias or one-sided reporting.</w:t>
      </w:r>
    </w:p>
    <w:p>
      <w:pPr>
        <w:pStyle w:val="Heading1"/>
      </w:pPr>
      <w:bookmarkStart w:id="5" w:name="_Toc5"/>
      <w:r>
        <w:t>Topics for further research:</w:t>
      </w:r>
      <w:bookmarkEnd w:id="5"/>
    </w:p>
    <w:p>
      <w:pPr>
        <w:spacing w:after="0"/>
        <w:numPr>
          <w:ilvl w:val="0"/>
          <w:numId w:val="2"/>
        </w:numPr>
      </w:pPr>
      <w:r>
        <w:rPr/>
        <w:t xml:space="preserve">Hydrological data analysis</w:t>
      </w:r>
    </w:p>
    <w:p>
      <w:pPr>
        <w:spacing w:after="0"/>
        <w:numPr>
          <w:ilvl w:val="0"/>
          <w:numId w:val="2"/>
        </w:numPr>
      </w:pPr>
      <w:r>
        <w:rPr/>
        <w:t xml:space="preserve">Regulating gate flow calculation</w:t>
      </w:r>
    </w:p>
    <w:p>
      <w:pPr>
        <w:spacing w:after="0"/>
        <w:numPr>
          <w:ilvl w:val="0"/>
          <w:numId w:val="2"/>
        </w:numPr>
      </w:pPr>
      <w:r>
        <w:rPr/>
        <w:t xml:space="preserve">Particle Swarm Optimization</w:t>
      </w:r>
    </w:p>
    <w:p>
      <w:pPr>
        <w:spacing w:after="0"/>
        <w:numPr>
          <w:ilvl w:val="0"/>
          <w:numId w:val="2"/>
        </w:numPr>
      </w:pPr>
      <w:r>
        <w:rPr/>
        <w:t xml:space="preserve">Support Vector Machine</w:t>
      </w:r>
    </w:p>
    <w:p>
      <w:pPr>
        <w:spacing w:after="0"/>
        <w:numPr>
          <w:ilvl w:val="0"/>
          <w:numId w:val="2"/>
        </w:numPr>
      </w:pPr>
      <w:r>
        <w:rPr/>
        <w:t xml:space="preserve">PSO-SVM model accuracy</w:t>
      </w:r>
    </w:p>
    <w:p>
      <w:pPr>
        <w:numPr>
          <w:ilvl w:val="0"/>
          <w:numId w:val="2"/>
        </w:numPr>
      </w:pPr>
      <w:r>
        <w:rPr/>
        <w:t xml:space="preserve">Hydrological data modelling</w:t>
      </w:r>
    </w:p>
    <w:p>
      <w:pPr>
        <w:pStyle w:val="Heading1"/>
      </w:pPr>
      <w:bookmarkStart w:id="6" w:name="_Toc6"/>
      <w:r>
        <w:t>Report location:</w:t>
      </w:r>
      <w:bookmarkEnd w:id="6"/>
    </w:p>
    <w:p>
      <w:hyperlink r:id="rId8" w:history="1">
        <w:r>
          <w:rPr>
            <w:color w:val="2980b9"/>
            <w:u w:val="single"/>
          </w:rPr>
          <w:t xml:space="preserve">https://www.fullpicture.app/item/02561f1a915d848f87c3527c91120642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6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hsz.cbpt.cnki.net/WKD3/WebPublication/paperDigest.aspx?paperID=42d1ea4d-415c-4743-8139-d0405277de88" TargetMode="External"/><Relationship Id="rId8" Type="http://schemas.openxmlformats.org/officeDocument/2006/relationships/hyperlink" Target="https://www.fullpicture.app/item/02561f1a915d848f87c3527c91120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2023-02-19T02:18:05+01:00</dcterms:created>
  <dcterms:modified xsi:type="dcterms:W3CDTF">2023-02-19T02:18:05+01:00</dcterms:modified>
</cp:coreProperties>
</file>

<file path=docProps/custom.xml><?xml version="1.0" encoding="utf-8"?>
<Properties xmlns="http://schemas.openxmlformats.org/officeDocument/2006/custom-properties" xmlns:vt="http://schemas.openxmlformats.org/officeDocument/2006/docPropsVTypes"/>
</file>