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COLREGs-compliant multiship collision avoidance based on deep reinforcement learning - ScienceDirect</w:t>
      </w:r>
      <w:br/>
      <w:hyperlink r:id="rId7" w:history="1">
        <w:r>
          <w:rPr>
            <w:color w:val="2980b9"/>
            <w:u w:val="single"/>
          </w:rPr>
          <w:t xml:space="preserve">https://www.sciencedirect.com/science/article/abs/pii/S0029801819305840</w:t>
        </w:r>
      </w:hyperlink>
    </w:p>
    <w:p>
      <w:pPr>
        <w:pStyle w:val="Heading1"/>
      </w:pPr>
      <w:bookmarkStart w:id="2" w:name="_Toc2"/>
      <w:r>
        <w:t>Article summary:</w:t>
      </w:r>
      <w:bookmarkEnd w:id="2"/>
    </w:p>
    <w:p>
      <w:pPr>
        <w:jc w:val="both"/>
      </w:pPr>
      <w:r>
        <w:rPr/>
        <w:t xml:space="preserve">1. This study proposes a COLREGs-compliant method for multiship collision avoidance based on deep reinforcement learning.</w:t>
      </w:r>
    </w:p>
    <w:p>
      <w:pPr>
        <w:jc w:val="both"/>
      </w:pPr>
      <w:r>
        <w:rPr/>
        <w:t xml:space="preserve">2. The proposed method categorizes target ships into four regions defined by COLREGs and considers only the nearest ship in each region.</w:t>
      </w:r>
    </w:p>
    <w:p>
      <w:pPr>
        <w:jc w:val="both"/>
      </w:pPr>
      <w:r>
        <w:rPr/>
        <w:t xml:space="preserve">3. Simulation results demonstrate that multiple ships can avoid collisions with each other while following their own predefined paths simultaneously.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method for multiship collision avoidance based on deep reinforcement learning, and presents simulation results to demonstrate its effectiveness in avoiding collisions between multiple ships. The article also acknowledges potential risks associated with the proposed approach, such as the possibility of false alarms due to incorrect detection of other ships or incorrect classification of them into different regions. Furthermore, the authors provide an extensive list of references to support their claims and conclusions. </w:t>
      </w:r>
    </w:p>
    <w:p>
      <w:pPr>
        <w:jc w:val="both"/>
      </w:pPr>
      <w:r>
        <w:rPr/>
        <w:t xml:space="preserve">However, there are some points that could be improved in terms of trustworthiness and reliability. For example, the article does not discuss any possible counterarguments or alternative approaches to solving the problem, which could have provided a more balanced view on the issue. Additionally, there is no discussion about how this approach might be affected by environmental factors such as wind or waves, which could potentially affect its performance in real-world scenarios. Finally, although the authors provide an extensive list of references to support their claims and conclusions, they do not provide any evidence for their claims regarding human decision failures concerning a lack of situational awareness and failure to comply with COLREGs regulations being responsible for many marine collision accidents.</w:t>
      </w:r>
    </w:p>
    <w:p>
      <w:pPr>
        <w:pStyle w:val="Heading1"/>
      </w:pPr>
      <w:bookmarkStart w:id="5" w:name="_Toc5"/>
      <w:r>
        <w:t>Topics for further research:</w:t>
      </w:r>
      <w:bookmarkEnd w:id="5"/>
    </w:p>
    <w:p>
      <w:pPr>
        <w:spacing w:after="0"/>
        <w:numPr>
          <w:ilvl w:val="0"/>
          <w:numId w:val="2"/>
        </w:numPr>
      </w:pPr>
      <w:r>
        <w:rPr/>
        <w:t xml:space="preserve">Counterarguments to deep reinforcement learning for multiship collision avoidance</w:t>
      </w:r>
    </w:p>
    <w:p>
      <w:pPr>
        <w:spacing w:after="0"/>
        <w:numPr>
          <w:ilvl w:val="0"/>
          <w:numId w:val="2"/>
        </w:numPr>
      </w:pPr>
      <w:r>
        <w:rPr/>
        <w:t xml:space="preserve">Impact of environmental factors on multiship collision avoidance</w:t>
      </w:r>
    </w:p>
    <w:p>
      <w:pPr>
        <w:spacing w:after="0"/>
        <w:numPr>
          <w:ilvl w:val="0"/>
          <w:numId w:val="2"/>
        </w:numPr>
      </w:pPr>
      <w:r>
        <w:rPr/>
        <w:t xml:space="preserve">Human decision failures in marine collision accidents</w:t>
      </w:r>
    </w:p>
    <w:p>
      <w:pPr>
        <w:spacing w:after="0"/>
        <w:numPr>
          <w:ilvl w:val="0"/>
          <w:numId w:val="2"/>
        </w:numPr>
      </w:pPr>
      <w:r>
        <w:rPr/>
        <w:t xml:space="preserve">Alternative approaches to multiship collision avoidance</w:t>
      </w:r>
    </w:p>
    <w:p>
      <w:pPr>
        <w:spacing w:after="0"/>
        <w:numPr>
          <w:ilvl w:val="0"/>
          <w:numId w:val="2"/>
        </w:numPr>
      </w:pPr>
      <w:r>
        <w:rPr/>
        <w:t xml:space="preserve">COLREGs regulations and marine collision accidents</w:t>
      </w:r>
    </w:p>
    <w:p>
      <w:pPr>
        <w:numPr>
          <w:ilvl w:val="0"/>
          <w:numId w:val="2"/>
        </w:numPr>
      </w:pPr>
      <w:r>
        <w:rPr/>
        <w:t xml:space="preserve">Situational awareness and marine collision accidents</w:t>
      </w:r>
    </w:p>
    <w:p>
      <w:pPr>
        <w:pStyle w:val="Heading1"/>
      </w:pPr>
      <w:bookmarkStart w:id="6" w:name="_Toc6"/>
      <w:r>
        <w:t>Report location:</w:t>
      </w:r>
      <w:bookmarkEnd w:id="6"/>
    </w:p>
    <w:p>
      <w:hyperlink r:id="rId8" w:history="1">
        <w:r>
          <w:rPr>
            <w:color w:val="2980b9"/>
            <w:u w:val="single"/>
          </w:rPr>
          <w:t xml:space="preserve">https://www.fullpicture.app/item/025e2d391be7c747ce3ae0c83dab6619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FE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9801819305840" TargetMode="External"/><Relationship Id="rId8" Type="http://schemas.openxmlformats.org/officeDocument/2006/relationships/hyperlink" Target="https://www.fullpicture.app/item/025e2d391be7c747ce3ae0c83dab66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2023-02-24T17:29:02+01:00</dcterms:created>
  <dcterms:modified xsi:type="dcterms:W3CDTF">2023-02-24T17:29:02+01:00</dcterms:modified>
</cp:coreProperties>
</file>

<file path=docProps/custom.xml><?xml version="1.0" encoding="utf-8"?>
<Properties xmlns="http://schemas.openxmlformats.org/officeDocument/2006/custom-properties" xmlns:vt="http://schemas.openxmlformats.org/officeDocument/2006/docPropsVTypes"/>
</file>