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MOF对MOF杂交种：合成和应用 - ScienceDirect</w:t>
      </w:r>
      <w:br/>
      <w:hyperlink r:id="rId7" w:history="1">
        <w:r>
          <w:rPr>
            <w:color w:val="2980b9"/>
            <w:u w:val="single"/>
          </w:rPr>
          <w:t xml:space="preserve">https://www.sciencedirect.com/science/article/abs/pii/S0010854520311942</w:t>
        </w:r>
      </w:hyperlink>
    </w:p>
    <w:p>
      <w:pPr>
        <w:pStyle w:val="Heading1"/>
      </w:pPr>
      <w:bookmarkStart w:id="2" w:name="_Toc2"/>
      <w:r>
        <w:t>Article summary:</w:t>
      </w:r>
      <w:bookmarkEnd w:id="2"/>
    </w:p>
    <w:p>
      <w:pPr>
        <w:jc w:val="both"/>
      </w:pPr>
      <w:r>
        <w:rPr/>
        <w:t xml:space="preserve">1. This article provides an overview of the progress made in MOF hybrid materials, which are composed of two or more MOF units.</w:t>
      </w:r>
    </w:p>
    <w:p>
      <w:pPr>
        <w:jc w:val="both"/>
      </w:pPr>
      <w:r>
        <w:rPr/>
        <w:t xml:space="preserve">2. It discusses the synthesis strategies and structures of MOF hybrids, as well as their potential applications.</w:t>
      </w:r>
    </w:p>
    <w:p>
      <w:pPr>
        <w:jc w:val="both"/>
      </w:pPr>
      <w:r>
        <w:rPr/>
        <w:t xml:space="preserve">3. Challenges and future directions for MOF hybrids are also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progress made in MOF hybrid materials. The author has provided a clear outline of the article, including key points such as synthesis strategies, structure, and applications. The author has also included CRediT author contribution statements and conflict of interest declarations to ensure transparency in their research. Furthermore, the article includes citations to support its claims and provide evidence for its conclusions. </w:t>
      </w:r>
    </w:p>
    <w:p>
      <w:pPr>
        <w:jc w:val="both"/>
      </w:pPr>
      <w:r>
        <w:rPr/>
        <w:t xml:space="preserve">However, there are some areas where the article could be improved upon. For example, it does not explore any counterarguments or present both sides equally when discussing challenges and future directions for MOF hybrids. Additionally, while the author has provided a detailed discussion on potential applications for MOF hybrids, they have not discussed any possible risks associated with these materials that should be considered before implementation.</w:t>
      </w:r>
    </w:p>
    <w:p>
      <w:pPr>
        <w:pStyle w:val="Heading1"/>
      </w:pPr>
      <w:bookmarkStart w:id="5" w:name="_Toc5"/>
      <w:r>
        <w:t>Topics for further research:</w:t>
      </w:r>
      <w:bookmarkEnd w:id="5"/>
    </w:p>
    <w:p>
      <w:pPr>
        <w:spacing w:after="0"/>
        <w:numPr>
          <w:ilvl w:val="0"/>
          <w:numId w:val="2"/>
        </w:numPr>
      </w:pPr>
      <w:r>
        <w:rPr/>
        <w:t xml:space="preserve">Risks associated with MOF hybrids</w:t>
      </w:r>
    </w:p>
    <w:p>
      <w:pPr>
        <w:spacing w:after="0"/>
        <w:numPr>
          <w:ilvl w:val="0"/>
          <w:numId w:val="2"/>
        </w:numPr>
      </w:pPr>
      <w:r>
        <w:rPr/>
        <w:t xml:space="preserve">Counterarguments for MOF hybrids</w:t>
      </w:r>
    </w:p>
    <w:p>
      <w:pPr>
        <w:spacing w:after="0"/>
        <w:numPr>
          <w:ilvl w:val="0"/>
          <w:numId w:val="2"/>
        </w:numPr>
      </w:pPr>
      <w:r>
        <w:rPr/>
        <w:t xml:space="preserve">Advantages and disadvantages of MOF hybrids</w:t>
      </w:r>
    </w:p>
    <w:p>
      <w:pPr>
        <w:spacing w:after="0"/>
        <w:numPr>
          <w:ilvl w:val="0"/>
          <w:numId w:val="2"/>
        </w:numPr>
      </w:pPr>
      <w:r>
        <w:rPr/>
        <w:t xml:space="preserve">Environmental impact of MOF hybrids</w:t>
      </w:r>
    </w:p>
    <w:p>
      <w:pPr>
        <w:spacing w:after="0"/>
        <w:numPr>
          <w:ilvl w:val="0"/>
          <w:numId w:val="2"/>
        </w:numPr>
      </w:pPr>
      <w:r>
        <w:rPr/>
        <w:t xml:space="preserve">Safety considerations for MOF hybrids</w:t>
      </w:r>
    </w:p>
    <w:p>
      <w:pPr>
        <w:numPr>
          <w:ilvl w:val="0"/>
          <w:numId w:val="2"/>
        </w:numPr>
      </w:pPr>
      <w:r>
        <w:rPr/>
        <w:t xml:space="preserve">Regulatory framework for MOF hybrids</w:t>
      </w:r>
    </w:p>
    <w:p>
      <w:pPr>
        <w:pStyle w:val="Heading1"/>
      </w:pPr>
      <w:bookmarkStart w:id="6" w:name="_Toc6"/>
      <w:r>
        <w:t>Report location:</w:t>
      </w:r>
      <w:bookmarkEnd w:id="6"/>
    </w:p>
    <w:p>
      <w:hyperlink r:id="rId8" w:history="1">
        <w:r>
          <w:rPr>
            <w:color w:val="2980b9"/>
            <w:u w:val="single"/>
          </w:rPr>
          <w:t xml:space="preserve">https://www.fullpicture.app/item/0269feb69916c41c3ed80279cd1db630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B2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854520311942" TargetMode="External"/><Relationship Id="rId8" Type="http://schemas.openxmlformats.org/officeDocument/2006/relationships/hyperlink" Target="https://www.fullpicture.app/item/0269feb69916c41c3ed80279cd1db6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2023-03-03T22:23:00+01:00</dcterms:created>
  <dcterms:modified xsi:type="dcterms:W3CDTF">2023-03-03T22:23:00+01:00</dcterms:modified>
</cp:coreProperties>
</file>

<file path=docProps/custom.xml><?xml version="1.0" encoding="utf-8"?>
<Properties xmlns="http://schemas.openxmlformats.org/officeDocument/2006/custom-properties" xmlns:vt="http://schemas.openxmlformats.org/officeDocument/2006/docPropsVTypes"/>
</file>