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Reconstituting We the People: Frederick Douglass and Jurgen Habermas in Con...: 中国人民大学资源发现系统</w:t></w:r><w:br/><w:hyperlink r:id="rId7" w:history="1"><w:r><w:rPr><w:color w:val="2980b9"/><w:u w:val="single"/></w:rPr><w:t xml:space="preserve">http://gfcfbe6331935b7b84655sc0cxw60k95xx6bf0.fzzh.libproxy.ruc.edu.cn/eds/pdfviewer/pdfviewer?vid=3&sid=87828a66-4f95-48e9-9007-a6672fdce614%40redis</w:t></w:r></w:hyperlink></w:p><w:p><w:pPr><w:pStyle w:val="Heading1"/></w:pPr><w:bookmarkStart w:id="2" w:name="_Toc2"/><w:r><w:t>Article summary:</w:t></w:r><w:bookmarkEnd w:id="2"/></w:p><w:p><w:pPr><w:jc w:val="both"/></w:pPr><w:r><w:rPr/><w:t xml:space="preserve">1. The article discusses the use of cookies and other information stored on a user's terminal when they agree to the website's terms and conditions.</w:t></w:r></w:p><w:p><w:pPr><w:jc w:val="both"/></w:pPr><w:r><w:rPr/><w:t xml:space="preserve">2. Cookies are used to determine the audience for advertisements, personalize ads, customize editorial content, allow users to share content on social networks or platforms, and send location-based ads.</w:t></w:r></w:p><w:p><w:pPr><w:jc w:val="both"/></w:pPr><w:r><w:rPr/><w:t xml:space="preserve">3. The article outlines a data storage policy for the website.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how cookies are used by websites. It provides clear information about how cookies are used to target audiences for advertisements, personalize ads, customize editorial content, allow users to share content on social networks or platforms, and send location-based ads. The article also outlines a data storage policy for the website which is useful for users who want to understand how their data is being used.</w:t></w:r></w:p><w:p><w:pPr><w:jc w:val="both"/></w:pPr><w:r><w:rPr/><w:t xml:space="preserve">However, there are some potential biases in the article that should be noted. For example, it does not discuss any potential risks associated with using cookies or other forms of data collection such as privacy concerns or security issues. Additionally, it does not provide any counterarguments or alternative perspectives on the use of cookies which could be beneficial for readers who may have different opinions on this topic. Furthermore, there is no evidence provided to support any of the claims made in the article which could make it difficult for readers to assess its accuracy and trustworthiness.</w:t></w:r></w:p><w:p><w:pPr><w:pStyle w:val="Heading1"/></w:pPr><w:bookmarkStart w:id="5" w:name="_Toc5"/><w:r><w:t>Topics for further research:</w:t></w:r><w:bookmarkEnd w:id="5"/></w:p><w:p><w:pPr><w:spacing w:after="0"/><w:numPr><w:ilvl w:val="0"/><w:numId w:val="2"/></w:numPr></w:pPr><w:r><w:rPr/><w:t xml:space="preserve">Cookie privacy risks</w:t></w:r></w:p><w:p><w:pPr><w:spacing w:after="0"/><w:numPr><w:ilvl w:val="0"/><w:numId w:val="2"/></w:numPr></w:pPr><w:r><w:rPr/><w:t xml:space="preserve">Data collection security issues</w:t></w:r></w:p><w:p><w:pPr><w:spacing w:after="0"/><w:numPr><w:ilvl w:val="0"/><w:numId w:val="2"/></w:numPr></w:pPr><w:r><w:rPr/><w:t xml:space="preserve">Alternatives to cookies</w:t></w:r></w:p><w:p><w:pPr><w:spacing w:after="0"/><w:numPr><w:ilvl w:val="0"/><w:numId w:val="2"/></w:numPr></w:pPr><w:r><w:rPr/><w:t xml:space="preserve">Data storage policy implications</w:t></w:r></w:p><w:p><w:pPr><w:spacing w:after="0"/><w:numPr><w:ilvl w:val="0"/><w:numId w:val="2"/></w:numPr></w:pPr><w:r><w:rPr/><w:t xml:space="preserve">Data protection regulations</w:t></w:r></w:p><w:p><w:pPr><w:numPr><w:ilvl w:val="0"/><w:numId w:val="2"/></w:numPr></w:pPr><w:r><w:rPr/><w:t xml:space="preserve">Cookie tracking implications</w:t></w:r></w:p><w:p><w:pPr><w:pStyle w:val="Heading1"/></w:pPr><w:bookmarkStart w:id="6" w:name="_Toc6"/><w:r><w:t>Report location:</w:t></w:r><w:bookmarkEnd w:id="6"/></w:p><w:p><w:hyperlink r:id="rId8" w:history="1"><w:r><w:rPr><w:color w:val="2980b9"/><w:u w:val="single"/></w:rPr><w:t xml:space="preserve">https://www.fullpicture.app/item/027bc81085cb39572793a6c20ff4da88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2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cfbe6331935b7b84655sc0cxw60k95xx6bf0.fzzh.libproxy.ruc.edu.cn/eds/pdfviewer/pdfviewer?vid=3&amp;sid=87828a66-4f95-48e9-9007-a6672fdce614%40redis" TargetMode="External"/><Relationship Id="rId8" Type="http://schemas.openxmlformats.org/officeDocument/2006/relationships/hyperlink" Target="https://www.fullpicture.app/item/027bc81085cb39572793a6c20ff4d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2023-02-19T01:47:12+01:00</dcterms:created>
  <dcterms:modified xsi:type="dcterms:W3CDTF">2023-02-19T01:47:12+01:00</dcterms:modified>
</cp:coreProperties>
</file>

<file path=docProps/custom.xml><?xml version="1.0" encoding="utf-8"?>
<Properties xmlns="http://schemas.openxmlformats.org/officeDocument/2006/custom-properties" xmlns:vt="http://schemas.openxmlformats.org/officeDocument/2006/docPropsVTypes"/>
</file>