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Aerospace | Free Full-Text | Short-Term Trajectory Prediction Based on Hyperparametric Optimisation and a Dual Attention Mechanism</w:t>
      </w:r>
      <w:br/>
      <w:hyperlink r:id="rId7" w:history="1">
        <w:r>
          <w:rPr>
            <w:color w:val="2980b9"/>
            <w:u w:val="single"/>
          </w:rPr>
          <w:t xml:space="preserve">https://www.mdpi.com/2226-4310/9/8/464</w:t>
        </w:r>
      </w:hyperlink>
    </w:p>
    <w:p>
      <w:pPr>
        <w:pStyle w:val="Heading1"/>
      </w:pPr>
      <w:bookmarkStart w:id="2" w:name="_Toc2"/>
      <w:r>
        <w:t>Article summary:</w:t>
      </w:r>
      <w:bookmarkEnd w:id="2"/>
    </w:p>
    <w:p>
      <w:pPr>
        <w:jc w:val="both"/>
      </w:pPr>
      <w:r>
        <w:rPr/>
        <w:t xml:space="preserve">1. The article discusses the importance of trajectory prediction for air traffic safety and efficiency.</w:t>
      </w:r>
    </w:p>
    <w:p>
      <w:pPr>
        <w:jc w:val="both"/>
      </w:pPr>
      <w:r>
        <w:rPr/>
        <w:t xml:space="preserve">2. It outlines various methods of trajectory prediction, including kinetic models, state estimation models, and machine learning-based models.</w:t>
      </w:r>
    </w:p>
    <w:p>
      <w:pPr>
        <w:jc w:val="both"/>
      </w:pPr>
      <w:r>
        <w:rPr/>
        <w:t xml:space="preserve">3. It proposes a new model based on hyperparametric optimization and a dual attention mechanism to improve short-term trajectory prediction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importance of trajectory prediction for air traffic safety and efficiency, as well as its overview of various methods used for trajectory prediction. The article is also clear in its description of the proposed new model based on hyperparametric optimization and a dual attention mechanism to improve short-term trajectory prediction accuracy. </w:t>
      </w:r>
    </w:p>
    <w:p>
      <w:pPr>
        <w:jc w:val="both"/>
      </w:pPr>
      <w:r>
        <w:rPr/>
        <w:t xml:space="preserve">However, there are some potential biases that should be noted in the article. For example, the article does not explore any counterarguments or alternative approaches to improving short-term trajectory prediction accuracy that may exist outside of the proposed model. Additionally, while the article does provide evidence for its claims regarding the efficacy of the proposed model, it does not provide any evidence for other methods discussed in the article such as kinetic models or state estimation models. Furthermore, there is no discussion of possible risks associated with using this model or any other method discussed in the article. </w:t>
      </w:r>
    </w:p>
    <w:p>
      <w:pPr>
        <w:jc w:val="both"/>
      </w:pPr>
      <w:r>
        <w:rPr/>
        <w:t xml:space="preserve">In conclusion, while this article is generally reliable and trustworthy in its discussion of trajectory prediction methods and their importance for air traffic safety and efficiency, it could benefit from further exploration into alternative approaches to improving short-term trajectory prediction accuracy as well as an examination of potential risks associated with these methods.</w:t>
      </w:r>
    </w:p>
    <w:p>
      <w:pPr>
        <w:pStyle w:val="Heading1"/>
      </w:pPr>
      <w:bookmarkStart w:id="5" w:name="_Toc5"/>
      <w:r>
        <w:t>Topics for further research:</w:t>
      </w:r>
      <w:bookmarkEnd w:id="5"/>
    </w:p>
    <w:p>
      <w:pPr>
        <w:spacing w:after="0"/>
        <w:numPr>
          <w:ilvl w:val="0"/>
          <w:numId w:val="2"/>
        </w:numPr>
      </w:pPr>
      <w:r>
        <w:rPr/>
        <w:t xml:space="preserve">Alternative approaches to trajectory prediction</w:t>
      </w:r>
    </w:p>
    <w:p>
      <w:pPr>
        <w:spacing w:after="0"/>
        <w:numPr>
          <w:ilvl w:val="0"/>
          <w:numId w:val="2"/>
        </w:numPr>
      </w:pPr>
      <w:r>
        <w:rPr/>
        <w:t xml:space="preserve">Kinetic models for trajectory prediction</w:t>
      </w:r>
    </w:p>
    <w:p>
      <w:pPr>
        <w:spacing w:after="0"/>
        <w:numPr>
          <w:ilvl w:val="0"/>
          <w:numId w:val="2"/>
        </w:numPr>
      </w:pPr>
      <w:r>
        <w:rPr/>
        <w:t xml:space="preserve">State estimation models for trajectory prediction</w:t>
      </w:r>
    </w:p>
    <w:p>
      <w:pPr>
        <w:spacing w:after="0"/>
        <w:numPr>
          <w:ilvl w:val="0"/>
          <w:numId w:val="2"/>
        </w:numPr>
      </w:pPr>
      <w:r>
        <w:rPr/>
        <w:t xml:space="preserve">Risks associated with trajectory prediction</w:t>
      </w:r>
    </w:p>
    <w:p>
      <w:pPr>
        <w:spacing w:after="0"/>
        <w:numPr>
          <w:ilvl w:val="0"/>
          <w:numId w:val="2"/>
        </w:numPr>
      </w:pPr>
      <w:r>
        <w:rPr/>
        <w:t xml:space="preserve">Hyperparametric optimization for trajectory prediction</w:t>
      </w:r>
    </w:p>
    <w:p>
      <w:pPr>
        <w:numPr>
          <w:ilvl w:val="0"/>
          <w:numId w:val="2"/>
        </w:numPr>
      </w:pPr>
      <w:r>
        <w:rPr/>
        <w:t xml:space="preserve">Dual attention mechanism for trajectory prediction</w:t>
      </w:r>
    </w:p>
    <w:p>
      <w:pPr>
        <w:pStyle w:val="Heading1"/>
      </w:pPr>
      <w:bookmarkStart w:id="6" w:name="_Toc6"/>
      <w:r>
        <w:t>Report location:</w:t>
      </w:r>
      <w:bookmarkEnd w:id="6"/>
    </w:p>
    <w:p>
      <w:hyperlink r:id="rId8" w:history="1">
        <w:r>
          <w:rPr>
            <w:color w:val="2980b9"/>
            <w:u w:val="single"/>
          </w:rPr>
          <w:t xml:space="preserve">https://www.fullpicture.app/item/02814ddc362e231d0a79f954cc755f8d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39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6-4310/9/8/464" TargetMode="External"/><Relationship Id="rId8" Type="http://schemas.openxmlformats.org/officeDocument/2006/relationships/hyperlink" Target="https://www.fullpicture.app/item/02814ddc362e231d0a79f954cc755f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2023-02-24T02:03:30+01:00</dcterms:created>
  <dcterms:modified xsi:type="dcterms:W3CDTF">2023-02-24T02:03:30+01:00</dcterms:modified>
</cp:coreProperties>
</file>

<file path=docProps/custom.xml><?xml version="1.0" encoding="utf-8"?>
<Properties xmlns="http://schemas.openxmlformats.org/officeDocument/2006/custom-properties" xmlns:vt="http://schemas.openxmlformats.org/officeDocument/2006/docPropsVTypes"/>
</file>