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cooling of cities at global scale using urban green space to mitigate urban heat island effects in different climatic regions - ScienceDirect</w:t>
      </w:r>
      <w:br/>
      <w:hyperlink r:id="rId7" w:history="1">
        <w:r>
          <w:rPr>
            <w:color w:val="2980b9"/>
            <w:u w:val="single"/>
          </w:rPr>
          <w:t xml:space="preserve">https://www.sciencedirect.com/science/article/abs/pii/S1618866722001789</w:t>
        </w:r>
      </w:hyperlink>
    </w:p>
    <w:p>
      <w:pPr>
        <w:pStyle w:val="Heading1"/>
      </w:pPr>
      <w:bookmarkStart w:id="2" w:name="_Toc2"/>
      <w:r>
        <w:t>Article summary:</w:t>
      </w:r>
      <w:bookmarkEnd w:id="2"/>
    </w:p>
    <w:p>
      <w:pPr>
        <w:jc w:val="both"/>
      </w:pPr>
      <w:r>
        <w:rPr/>
        <w:t xml:space="preserve">1. Global urbanization is leading to increasing environmental problems such as urban climate change, extreme weather, and urban heat islands (UHIs).</w:t>
      </w:r>
    </w:p>
    <w:p>
      <w:pPr>
        <w:jc w:val="both"/>
      </w:pPr>
      <w:r>
        <w:rPr/>
        <w:t xml:space="preserve">2. Urban green space (UGS) is an effective way to mitigate UHIs due to its cooling effect from shading and evapotranspiration.</w:t>
      </w:r>
    </w:p>
    <w:p>
      <w:pPr>
        <w:jc w:val="both"/>
      </w:pPr>
      <w:r>
        <w:rPr/>
        <w:t xml:space="preserve">3. The relationship between patch characteristics of UGS and the cooling effect varies in different climatic regions, and further research is needed to explore this relationship on a global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“Efficient cooling of cities at global scale using urban green space to mitigate urban heat island effects in different climatic regions” provides an overview of the potential for using urban green spaces (UGS) to reduce the effects of urban heat islands (UHIs). The article presents a comprehensive review of existing research on the topic, including studies that have been conducted in individual cities as well as those that have looked at the global distribution pattern of UHI effects. The authors provide evidence for their claims by citing relevant studies and providing detailed descriptions of how UGS can reduce temperatures through shading and evapotranspiration. </w:t>
      </w:r>
    </w:p>
    <w:p>
      <w:pPr>
        <w:jc w:val="both"/>
      </w:pPr>
      <w:r>
        <w:rPr/>
        <w:t xml:space="preserve">The article does not appear to be biased or one-sided in its reporting, as it presents both sides of the argument fairly. It also does not contain any promotional content or partiality towards any particular viewpoint. However, there are some points that could be explored further in order to make the article more comprehensive. For example, while the article mentions that natural factors such as temperature, month precipitation, and wind speed can influence the cooling effect of UGS, it does not provide any evidence for this claim or explore possible counterarguments. Additionally, while the article discusses how patch characteristics such as size and shape can affect cooling effects, it does not provide any evidence for this claim either. Furthermore, while the authors mention that increasing coverage of UGS is an effective way to alleviate UHIs, they do not discuss any potential risks associated with this approach or present both sides equally when discussing this point. </w:t>
      </w:r>
    </w:p>
    <w:p>
      <w:pPr>
        <w:jc w:val="both"/>
      </w:pPr>
      <w:r>
        <w:rPr/>
        <w:t xml:space="preserve">In conclusion, while this article provides a comprehensive overview of existing research on using UGS to reduce UHI effects in different climatic regions, there are some points that could be explored further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Urban green space cooling effects</w:t>
      </w:r>
    </w:p>
    <w:p>
      <w:pPr>
        <w:spacing w:after="0"/>
        <w:numPr>
          <w:ilvl w:val="0"/>
          <w:numId w:val="2"/>
        </w:numPr>
      </w:pPr>
      <w:r>
        <w:rPr/>
        <w:t xml:space="preserve">Urban heat island mitigation strategies</w:t>
      </w:r>
    </w:p>
    <w:p>
      <w:pPr>
        <w:spacing w:after="0"/>
        <w:numPr>
          <w:ilvl w:val="0"/>
          <w:numId w:val="2"/>
        </w:numPr>
      </w:pPr>
      <w:r>
        <w:rPr/>
        <w:t xml:space="preserve">Patch characteristics and UHI effects</w:t>
      </w:r>
    </w:p>
    <w:p>
      <w:pPr>
        <w:spacing w:after="0"/>
        <w:numPr>
          <w:ilvl w:val="0"/>
          <w:numId w:val="2"/>
        </w:numPr>
      </w:pPr>
      <w:r>
        <w:rPr/>
        <w:t xml:space="preserve">Natural factors influencing UGS cooling</w:t>
      </w:r>
    </w:p>
    <w:p>
      <w:pPr>
        <w:spacing w:after="0"/>
        <w:numPr>
          <w:ilvl w:val="0"/>
          <w:numId w:val="2"/>
        </w:numPr>
      </w:pPr>
      <w:r>
        <w:rPr/>
        <w:t xml:space="preserve">Risks associated with increasing UGS coverage</w:t>
      </w:r>
    </w:p>
    <w:p>
      <w:pPr>
        <w:numPr>
          <w:ilvl w:val="0"/>
          <w:numId w:val="2"/>
        </w:numPr>
      </w:pPr>
      <w:r>
        <w:rPr/>
        <w:t xml:space="preserve">Global distribution of UHI effects</w:t>
      </w:r>
    </w:p>
    <w:p>
      <w:pPr>
        <w:pStyle w:val="Heading1"/>
      </w:pPr>
      <w:bookmarkStart w:id="6" w:name="_Toc6"/>
      <w:r>
        <w:t>Report location:</w:t>
      </w:r>
      <w:bookmarkEnd w:id="6"/>
    </w:p>
    <w:p>
      <w:hyperlink r:id="rId8" w:history="1">
        <w:r>
          <w:rPr>
            <w:color w:val="2980b9"/>
            <w:u w:val="single"/>
          </w:rPr>
          <w:t xml:space="preserve">https://www.fullpicture.app/item/0282af516e78170f23cdfa444667612f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F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18866722001789" TargetMode="External"/><Relationship Id="rId8" Type="http://schemas.openxmlformats.org/officeDocument/2006/relationships/hyperlink" Target="https://www.fullpicture.app/item/0282af516e78170f23cdfa4446676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2023-03-02T20:59:53+01:00</dcterms:created>
  <dcterms:modified xsi:type="dcterms:W3CDTF">2023-03-02T20:59:53+01:00</dcterms:modified>
</cp:coreProperties>
</file>

<file path=docProps/custom.xml><?xml version="1.0" encoding="utf-8"?>
<Properties xmlns="http://schemas.openxmlformats.org/officeDocument/2006/custom-properties" xmlns:vt="http://schemas.openxmlformats.org/officeDocument/2006/docPropsVTypes"/>
</file>