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Letter signed by Elon Musk demanding AI research pause sparks controversy | Artificial intelligence (AI) | The Guardian</w:t>
      </w:r>
      <w:br/>
      <w:hyperlink r:id="rId7" w:history="1">
        <w:r>
          <w:rPr>
            <w:color w:val="2980b9"/>
            <w:u w:val="single"/>
          </w:rPr>
          <w:t xml:space="preserve">https://www.theguardian.com/technology/2023/mar/31/ai-research-pause-elon-musk-chatgpt</w:t>
        </w:r>
      </w:hyperlink>
    </w:p>
    <w:p>
      <w:pPr>
        <w:pStyle w:val="Heading1"/>
      </w:pPr>
      <w:bookmarkStart w:id="2" w:name="_Toc2"/>
      <w:r>
        <w:t>Article summary:</w:t>
      </w:r>
      <w:bookmarkEnd w:id="2"/>
    </w:p>
    <w:p>
      <w:pPr>
        <w:jc w:val="both"/>
      </w:pPr>
      <w:r>
        <w:rPr/>
        <w:t xml:space="preserve">1. Elon Musk and thousands of others signed a letter calling for a pause in AI research, citing concerns about the risks posed by advanced AI systems like GPT-4.</w:t>
      </w:r>
    </w:p>
    <w:p>
      <w:pPr>
        <w:jc w:val="both"/>
      </w:pPr>
      <w:r>
        <w:rPr/>
        <w:t xml:space="preserve">2. Some signatories were found to be fake, and some researchers cited in the letter expressed concern about their work being used to support such claims.</w:t>
      </w:r>
    </w:p>
    <w:p>
      <w:pPr>
        <w:jc w:val="both"/>
      </w:pPr>
      <w:r>
        <w:rPr/>
        <w:t xml:space="preserve">3. Critics argue that the Future of Life Institute, which received funding from Musk's foundation, is prioritizing doomsday scenarios over more immediate concerns about bias and discrimination in AI programming.</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该文章对于马斯克和其他数千人呼吁暂停人工智能研究的信进行了报道，但存在一些偏见和片面报道。首先，文章没有提到该信中引用的研究人员谴责其使用他们的工作后的具体内容，也没有探讨这些研究人员为什么会对此表示担忧。其次，文章只是简单地提到了一些签名者被揭露是假的，并没有深入探讨这些假签名者的来源和原因。</w:t>
      </w:r>
    </w:p>
    <w:p>
      <w:pPr>
        <w:jc w:val="both"/>
      </w:pPr>
      <w:r>
        <w:rPr/>
        <w:t xml:space="preserve"/>
      </w:r>
    </w:p>
    <w:p>
      <w:pPr>
        <w:jc w:val="both"/>
      </w:pPr>
      <w:r>
        <w:rPr/>
        <w:t xml:space="preserve">此外，文章还存在一些未探索的反驳和缺失考虑点。例如，文章没有提到一些专家对于暂停人工智能研究可能会导致技术落后、错失机遇等负面影响的看法。同时，文章也没有平等地呈现双方观点，而是更倾向于支持暂停人工智能研究的立场。</w:t>
      </w:r>
    </w:p>
    <w:p>
      <w:pPr>
        <w:jc w:val="both"/>
      </w:pPr>
      <w:r>
        <w:rPr/>
        <w:t xml:space="preserve"/>
      </w:r>
    </w:p>
    <w:p>
      <w:pPr>
        <w:jc w:val="both"/>
      </w:pPr>
      <w:r>
        <w:rPr/>
        <w:t xml:space="preserve">最后，该文章也存在宣传内容和偏袒之嫌。例如，在报道中强调了马斯克基金会资助的未来生命研究所将想象中的世界末日场景置于对人工智能更直接的担忧之上，并将其批评为过度夸大风险的做法。这种报道可能会让读者对于该信中提出的担忧产生怀疑和质疑，从而影响他们对于人工智能风险的认识和态度。</w:t>
      </w:r>
    </w:p>
    <w:p>
      <w:pPr>
        <w:jc w:val="both"/>
      </w:pPr>
      <w:r>
        <w:rPr/>
        <w:t xml:space="preserve"/>
      </w:r>
    </w:p>
    <w:p>
      <w:pPr>
        <w:jc w:val="both"/>
      </w:pPr>
      <w:r>
        <w:rPr/>
        <w:t xml:space="preserve">综上所述，该文章存在一些潜在偏见及其来源、片面报道、未探索的反驳、宣传内容和偏袒等问题，需要更加客观全面地呈现相关信息。</w:t>
      </w:r>
    </w:p>
    <w:p>
      <w:pPr>
        <w:pStyle w:val="Heading1"/>
      </w:pPr>
      <w:bookmarkStart w:id="5" w:name="_Toc5"/>
      <w:r>
        <w:t>Topics for further research:</w:t>
      </w:r>
      <w:bookmarkEnd w:id="5"/>
    </w:p>
    <w:p>
      <w:pPr>
        <w:spacing w:after="0"/>
        <w:numPr>
          <w:ilvl w:val="0"/>
          <w:numId w:val="2"/>
        </w:numPr>
      </w:pPr>
      <w:r>
        <w:rPr/>
        <w:t xml:space="preserve">Specific concerns of the researchers quoted in the letter
</w:t>
      </w:r>
    </w:p>
    <w:p>
      <w:pPr>
        <w:spacing w:after="0"/>
        <w:numPr>
          <w:ilvl w:val="0"/>
          <w:numId w:val="2"/>
        </w:numPr>
      </w:pPr>
      <w:r>
        <w:rPr/>
        <w:t xml:space="preserve">Reasons for the researchers' worries about the use of their work
</w:t>
      </w:r>
    </w:p>
    <w:p>
      <w:pPr>
        <w:spacing w:after="0"/>
        <w:numPr>
          <w:ilvl w:val="0"/>
          <w:numId w:val="2"/>
        </w:numPr>
      </w:pPr>
      <w:r>
        <w:rPr/>
        <w:t xml:space="preserve">Origins and reasons for the fake signatures on the letter
</w:t>
      </w:r>
    </w:p>
    <w:p>
      <w:pPr>
        <w:spacing w:after="0"/>
        <w:numPr>
          <w:ilvl w:val="0"/>
          <w:numId w:val="2"/>
        </w:numPr>
      </w:pPr>
      <w:r>
        <w:rPr/>
        <w:t xml:space="preserve">Negative consequences of pausing AI research</w:t>
      </w:r>
    </w:p>
    <w:p>
      <w:pPr>
        <w:spacing w:after="0"/>
        <w:numPr>
          <w:ilvl w:val="0"/>
          <w:numId w:val="2"/>
        </w:numPr>
      </w:pPr>
      <w:r>
        <w:rPr/>
        <w:t xml:space="preserve">according to some experts
</w:t>
      </w:r>
    </w:p>
    <w:p>
      <w:pPr>
        <w:spacing w:after="0"/>
        <w:numPr>
          <w:ilvl w:val="0"/>
          <w:numId w:val="2"/>
        </w:numPr>
      </w:pPr>
      <w:r>
        <w:rPr/>
        <w:t xml:space="preserve">Balanced presentation of both sides' viewpoints
</w:t>
      </w:r>
    </w:p>
    <w:p>
      <w:pPr>
        <w:numPr>
          <w:ilvl w:val="0"/>
          <w:numId w:val="2"/>
        </w:numPr>
      </w:pPr>
      <w:r>
        <w:rPr/>
        <w:t xml:space="preserve">Potential bias and promotion in the article</w:t>
      </w:r>
    </w:p>
    <w:p>
      <w:pPr>
        <w:pStyle w:val="Heading1"/>
      </w:pPr>
      <w:bookmarkStart w:id="6" w:name="_Toc6"/>
      <w:r>
        <w:t>Report location:</w:t>
      </w:r>
      <w:bookmarkEnd w:id="6"/>
    </w:p>
    <w:p>
      <w:hyperlink r:id="rId8" w:history="1">
        <w:r>
          <w:rPr>
            <w:color w:val="2980b9"/>
            <w:u w:val="single"/>
          </w:rPr>
          <w:t xml:space="preserve">https://www.fullpicture.app/item/02bbb897bd8fdc32dff5e1082224b0d8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8F776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heguardian.com/technology/2023/mar/31/ai-research-pause-elon-musk-chatgpt" TargetMode="External"/><Relationship Id="rId8" Type="http://schemas.openxmlformats.org/officeDocument/2006/relationships/hyperlink" Target="https://www.fullpicture.app/item/02bbb897bd8fdc32dff5e1082224b0d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2023-12-25T05:08:44+01:00</dcterms:created>
  <dcterms:modified xsi:type="dcterms:W3CDTF">2023-12-25T05:08:44+01:00</dcterms:modified>
</cp:coreProperties>
</file>

<file path=docProps/custom.xml><?xml version="1.0" encoding="utf-8"?>
<Properties xmlns="http://schemas.openxmlformats.org/officeDocument/2006/custom-properties" xmlns:vt="http://schemas.openxmlformats.org/officeDocument/2006/docPropsVTypes"/>
</file>