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Photoinduced multiple microchannels inside silicon produced by a femtosecond laser | SpringerLink</w:t>
      </w:r>
      <w:br/>
      <w:hyperlink r:id="rId7" w:history="1">
        <w:r>
          <w:rPr>
            <w:color w:val="2980b9"/>
            <w:u w:val="single"/>
          </w:rPr>
          <w:t xml:space="preserve">https://link.springer.com/article/10.1007/s00340-009-3743-1</w:t>
        </w:r>
      </w:hyperlink>
    </w:p>
    <w:p>
      <w:pPr>
        <w:pStyle w:val="Heading1"/>
      </w:pPr>
      <w:bookmarkStart w:id="2" w:name="_Toc2"/>
      <w:r>
        <w:t>Article summary:</w:t>
      </w:r>
      <w:bookmarkEnd w:id="2"/>
    </w:p>
    <w:p>
      <w:pPr>
        <w:jc w:val="both"/>
      </w:pPr>
      <w:r>
        <w:rPr/>
        <w:t xml:space="preserve">1. This article discusses the use of femtosecond lasers to create multiple microchannels inside silicon.</w:t>
      </w:r>
    </w:p>
    <w:p>
      <w:pPr>
        <w:jc w:val="both"/>
      </w:pPr>
      <w:r>
        <w:rPr/>
        <w:t xml:space="preserve">2. The article references several studies that have been conducted on this topic, including experiments and theoretical models.</w:t>
      </w:r>
    </w:p>
    <w:p>
      <w:pPr>
        <w:jc w:val="both"/>
      </w:pPr>
      <w:r>
        <w:rPr/>
        <w:t xml:space="preserve">3. The article also provides an overview of the principles of nonlinear optics and their application in this context.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that has been conducted on the use of femtosecond lasers to create multiple microchannels inside silicon. It references several studies that have been conducted on this topic, including experiments and theoretical models, which provide evidence for the claims made in the article. Additionally, it provides an overview of the principles of nonlinear optics and their application in this context, which further supports its claims. </w:t>
      </w:r>
    </w:p>
    <w:p>
      <w:pPr>
        <w:jc w:val="both"/>
      </w:pPr>
      <w:r>
        <w:rPr/>
        <w:t xml:space="preserve">The only potential bias in the article is that it does not present any counterarguments or alternative perspectives on the topic. However, given that this is a review paper summarizing existing research rather than presenting new findings or theories, this is not necessarily a major issue. Furthermore, there are no promotional content or partiality present in the article, as it simply presents an objective overview of existing research without making any value judgements or advocating for any particular position. Additionally, possible risks associated with using femtosecond lasers are noted throughout the paper, providing readers with a balanced view of both potential benefits and drawbacks associated with this technology.</w:t>
      </w:r>
    </w:p>
    <w:p>
      <w:pPr>
        <w:pStyle w:val="Heading1"/>
      </w:pPr>
      <w:bookmarkStart w:id="5" w:name="_Toc5"/>
      <w:r>
        <w:t>Topics for further research:</w:t>
      </w:r>
      <w:bookmarkEnd w:id="5"/>
    </w:p>
    <w:p>
      <w:pPr>
        <w:spacing w:after="0"/>
        <w:numPr>
          <w:ilvl w:val="0"/>
          <w:numId w:val="2"/>
        </w:numPr>
      </w:pPr>
      <w:r>
        <w:rPr/>
        <w:t xml:space="preserve">Femtosecond laser applications</w:t>
      </w:r>
    </w:p>
    <w:p>
      <w:pPr>
        <w:spacing w:after="0"/>
        <w:numPr>
          <w:ilvl w:val="0"/>
          <w:numId w:val="2"/>
        </w:numPr>
      </w:pPr>
      <w:r>
        <w:rPr/>
        <w:t xml:space="preserve">Nonlinear optics principles</w:t>
      </w:r>
    </w:p>
    <w:p>
      <w:pPr>
        <w:spacing w:after="0"/>
        <w:numPr>
          <w:ilvl w:val="0"/>
          <w:numId w:val="2"/>
        </w:numPr>
      </w:pPr>
      <w:r>
        <w:rPr/>
        <w:t xml:space="preserve">Microchannel fabrication techniques</w:t>
      </w:r>
    </w:p>
    <w:p>
      <w:pPr>
        <w:spacing w:after="0"/>
        <w:numPr>
          <w:ilvl w:val="0"/>
          <w:numId w:val="2"/>
        </w:numPr>
      </w:pPr>
      <w:r>
        <w:rPr/>
        <w:t xml:space="preserve">Silicon microchannel properties</w:t>
      </w:r>
    </w:p>
    <w:p>
      <w:pPr>
        <w:spacing w:after="0"/>
        <w:numPr>
          <w:ilvl w:val="0"/>
          <w:numId w:val="2"/>
        </w:numPr>
      </w:pPr>
      <w:r>
        <w:rPr/>
        <w:t xml:space="preserve">Femtosecond laser safety</w:t>
      </w:r>
    </w:p>
    <w:p>
      <w:pPr>
        <w:numPr>
          <w:ilvl w:val="0"/>
          <w:numId w:val="2"/>
        </w:numPr>
      </w:pPr>
      <w:r>
        <w:rPr/>
        <w:t xml:space="preserve">Femtosecond laser research</w:t>
      </w:r>
    </w:p>
    <w:p>
      <w:pPr>
        <w:pStyle w:val="Heading1"/>
      </w:pPr>
      <w:bookmarkStart w:id="6" w:name="_Toc6"/>
      <w:r>
        <w:t>Report location:</w:t>
      </w:r>
      <w:bookmarkEnd w:id="6"/>
    </w:p>
    <w:p>
      <w:hyperlink r:id="rId8" w:history="1">
        <w:r>
          <w:rPr>
            <w:color w:val="2980b9"/>
            <w:u w:val="single"/>
          </w:rPr>
          <w:t xml:space="preserve">https://www.fullpicture.app/item/0304829aeed4acc4ba2a5f1db24aea9b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4F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40-009-3743-1" TargetMode="External"/><Relationship Id="rId8" Type="http://schemas.openxmlformats.org/officeDocument/2006/relationships/hyperlink" Target="https://www.fullpicture.app/item/0304829aeed4acc4ba2a5f1db24ae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2023-02-23T22:19:15+01:00</dcterms:created>
  <dcterms:modified xsi:type="dcterms:W3CDTF">2023-02-23T22:19:15+01:00</dcterms:modified>
</cp:coreProperties>
</file>

<file path=docProps/custom.xml><?xml version="1.0" encoding="utf-8"?>
<Properties xmlns="http://schemas.openxmlformats.org/officeDocument/2006/custom-properties" xmlns:vt="http://schemas.openxmlformats.org/officeDocument/2006/docPropsVTypes"/>
</file>