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exergy, and exergoeconomic analysis and multi-objective optimization of a novel geothermal driven power generation system of combined transcritical CO2 and C5H12 ORCs coupled with LNG stream injection - ScienceDirect</w:t>
      </w:r>
      <w:br/>
      <w:hyperlink r:id="rId7" w:history="1">
        <w:r>
          <w:rPr>
            <w:color w:val="2980b9"/>
            <w:u w:val="single"/>
          </w:rPr>
          <w:t xml:space="preserve">https://wvpn.upc.edu.cn/https/77726476706e69737468656265737421e7e056d234336155700b8ca891472636a6d29e640e/science/article/pii/S0360544222022009?via%3Dihub</w:t>
        </w:r>
      </w:hyperlink>
    </w:p>
    <w:p>
      <w:pPr>
        <w:pStyle w:val="Heading1"/>
      </w:pPr>
      <w:bookmarkStart w:id="2" w:name="_Toc2"/>
      <w:r>
        <w:t>Article summary:</w:t>
      </w:r>
      <w:bookmarkEnd w:id="2"/>
    </w:p>
    <w:p>
      <w:pPr>
        <w:jc w:val="both"/>
      </w:pPr>
      <w:r>
        <w:rPr/>
        <w:t xml:space="preserve">1. Geothermal energy is a reliable and sustainable source of energy that can potentially reduce CO2 emissions.</w:t>
      </w:r>
    </w:p>
    <w:p>
      <w:pPr>
        <w:jc w:val="both"/>
      </w:pPr>
      <w:r>
        <w:rPr/>
        <w:t xml:space="preserve">2. Several novel geothermal cycles and configurations have been proposed in the literature, with optimization processes conducted to maximize performance indicators such as energy efficiency, exergy efficiency, and total cost rate.</w:t>
      </w:r>
    </w:p>
    <w:p>
      <w:pPr>
        <w:jc w:val="both"/>
      </w:pPr>
      <w:r>
        <w:rPr/>
        <w:t xml:space="preserve">3. Different ORC working fluids have been studied for their effects on cycle performance, with multi-objective optimization used to select the most suitable fluid for specific circumstances.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geothermal energy sources and their potential applications in power generation systems. It also reviews several novel geothermal cycles and configurations proposed in the literature, along with optimization processes conducted to maximize performance indicators such as energy efficiency, exergy efficiency, and total cost rate. The article further discusses different ORC working fluids and their effects on cycle performance, with multi-objective optimization used to select the most suitable fluid for specific circumstances.</w:t>
      </w:r>
    </w:p>
    <w:p>
      <w:pPr>
        <w:jc w:val="both"/>
      </w:pPr>
      <w:r>
        <w:rPr/>
        <w:t xml:space="preserve">The article is generally well-written and provides a comprehensive overview of the topic at hand. The authors provide a thorough review of relevant literature on the subject matter, which helps to support their claims and arguments. Furthermore, they present a detailed analysis of various parameters affecting cycle performance, as well as an extensive discussion on multi-objective optimization techniques used to select the most suitable working fluid for specific circumstances.</w:t>
      </w:r>
    </w:p>
    <w:p>
      <w:pPr>
        <w:jc w:val="both"/>
      </w:pPr>
      <w:r>
        <w:rPr/>
        <w:t xml:space="preserve">However, there are some areas where the article could be improved upon. For instance, while the authors provide an extensive review of relevant literature on geothermal energy sources and their potential applications in power generation systems, they do not discuss any potential risks associated with these technologies or explore any counterarguments that may exist against them. Additionally, while they present a detailed analysis of various parameters affecting cycle performance, they do not provide any evidence or data to support their claims or conclusions regarding these parameters. Finally, while they discuss multi-objective optimization techniques used to select the most suitable working fluid for specific circumstances, they do not provide any information regarding how these techniques are implemented or what criteria are used when making decisions about which working fluid is best suited for a given situation.</w:t>
      </w:r>
    </w:p>
    <w:p>
      <w:pPr>
        <w:jc w:val="both"/>
      </w:pPr>
      <w:r>
        <w:rPr/>
        <w:t xml:space="preserve">In conclusion, this article provides an informative overview of geothermal energy sources and their potential applications in power generation systems. However, it could be improved by providing more evidence to support its claims regarding various parameters affecting cycle performance as well as more information regarding how multi-objective optimization techniques are implemented when selecting working fluids for specific circumstances.</w:t>
      </w:r>
    </w:p>
    <w:p>
      <w:pPr>
        <w:pStyle w:val="Heading1"/>
      </w:pPr>
      <w:bookmarkStart w:id="5" w:name="_Toc5"/>
      <w:r>
        <w:t>Topics for further research:</w:t>
      </w:r>
      <w:bookmarkEnd w:id="5"/>
    </w:p>
    <w:p>
      <w:pPr>
        <w:spacing w:after="0"/>
        <w:numPr>
          <w:ilvl w:val="0"/>
          <w:numId w:val="2"/>
        </w:numPr>
      </w:pPr>
      <w:r>
        <w:rPr/>
        <w:t xml:space="preserve">Geothermal energy risks</w:t>
      </w:r>
    </w:p>
    <w:p>
      <w:pPr>
        <w:spacing w:after="0"/>
        <w:numPr>
          <w:ilvl w:val="0"/>
          <w:numId w:val="2"/>
        </w:numPr>
      </w:pPr>
      <w:r>
        <w:rPr/>
        <w:t xml:space="preserve">Geothermal energy counterarguments</w:t>
      </w:r>
    </w:p>
    <w:p>
      <w:pPr>
        <w:spacing w:after="0"/>
        <w:numPr>
          <w:ilvl w:val="0"/>
          <w:numId w:val="2"/>
        </w:numPr>
      </w:pPr>
      <w:r>
        <w:rPr/>
        <w:t xml:space="preserve">Cycle performance parameters</w:t>
      </w:r>
    </w:p>
    <w:p>
      <w:pPr>
        <w:spacing w:after="0"/>
        <w:numPr>
          <w:ilvl w:val="0"/>
          <w:numId w:val="2"/>
        </w:numPr>
      </w:pPr>
      <w:r>
        <w:rPr/>
        <w:t xml:space="preserve">Multi-objective optimization techniques</w:t>
      </w:r>
    </w:p>
    <w:p>
      <w:pPr>
        <w:spacing w:after="0"/>
        <w:numPr>
          <w:ilvl w:val="0"/>
          <w:numId w:val="2"/>
        </w:numPr>
      </w:pPr>
      <w:r>
        <w:rPr/>
        <w:t xml:space="preserve">Working fluid selection criteria</w:t>
      </w:r>
    </w:p>
    <w:p>
      <w:pPr>
        <w:numPr>
          <w:ilvl w:val="0"/>
          <w:numId w:val="2"/>
        </w:numPr>
      </w:pPr>
      <w:r>
        <w:rPr/>
        <w:t xml:space="preserve">Implementation of multi-objective optimization</w:t>
      </w:r>
    </w:p>
    <w:p>
      <w:pPr>
        <w:pStyle w:val="Heading1"/>
      </w:pPr>
      <w:bookmarkStart w:id="6" w:name="_Toc6"/>
      <w:r>
        <w:t>Report location:</w:t>
      </w:r>
      <w:bookmarkEnd w:id="6"/>
    </w:p>
    <w:p>
      <w:hyperlink r:id="rId8" w:history="1">
        <w:r>
          <w:rPr>
            <w:color w:val="2980b9"/>
            <w:u w:val="single"/>
          </w:rPr>
          <w:t xml:space="preserve">https://www.fullpicture.app/item/03348b2674255a187992ddd796115e76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5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4336155700b8ca891472636a6d29e640e/science/article/pii/S0360544222022009?via%3Dihub" TargetMode="External"/><Relationship Id="rId8" Type="http://schemas.openxmlformats.org/officeDocument/2006/relationships/hyperlink" Target="https://www.fullpicture.app/item/03348b2674255a187992ddd796115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2023-02-28T17:42:34+01:00</dcterms:created>
  <dcterms:modified xsi:type="dcterms:W3CDTF">2023-02-28T17:42:34+01:00</dcterms:modified>
</cp:coreProperties>
</file>

<file path=docProps/custom.xml><?xml version="1.0" encoding="utf-8"?>
<Properties xmlns="http://schemas.openxmlformats.org/officeDocument/2006/custom-properties" xmlns:vt="http://schemas.openxmlformats.org/officeDocument/2006/docPropsVTypes"/>
</file>