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Performance analysis of BS-NOMA for mmWave communication using lens antenna array</w:t>
      </w:r>
      <w:br/>
      <w:hyperlink r:id="rId7" w:history="1">
        <w:r>
          <w:rPr>
            <w:color w:val="2980b9"/>
            <w:u w:val="single"/>
          </w:rPr>
          <w:t xml:space="preserve">https://www.tandfonline.com/doi/full/10.1080/23311916.2022.2110206</w:t>
        </w:r>
      </w:hyperlink>
    </w:p>
    <w:p>
      <w:pPr>
        <w:pStyle w:val="Heading1"/>
      </w:pPr>
      <w:bookmarkStart w:id="2" w:name="_Toc2"/>
      <w:r>
        <w:t>Article summary:</w:t>
      </w:r>
      <w:bookmarkEnd w:id="2"/>
    </w:p>
    <w:p>
      <w:pPr>
        <w:jc w:val="both"/>
      </w:pPr>
      <w:r>
        <w:rPr/>
        <w:t xml:space="preserve">1. This article discusses the performance analysis of BS-NOMA for mmWave communication using lens antenna array.</w:t>
      </w:r>
    </w:p>
    <w:p>
      <w:pPr>
        <w:jc w:val="both"/>
      </w:pPr>
      <w:r>
        <w:rPr/>
        <w:t xml:space="preserve">2. It reviews related work on beam selection techniques, power leakage problem, dynamic power allocation, and channel estimation.</w:t>
      </w:r>
    </w:p>
    <w:p>
      <w:pPr>
        <w:jc w:val="both"/>
      </w:pPr>
      <w:r>
        <w:rPr/>
        <w:t xml:space="preserve">3. The article proposes a system model of BS-NOMA with estimated BS channel and discusses linear precoding techniques and dynamic power allocation to maximize signal to noise ratio (SNR) of each user in the system.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performance analysis of BS-NOMA for mmWave communication using lens antenna array. The authors review related work on beam selection techniques, power leakage problem, dynamic power allocation, and channel estimation which is helpful in understanding the context of their proposed system model. The authors also discuss linear precoding techniques and dynamic power allocation to maximize signal to noise ratio (SNR) of each user in the system which is useful for understanding how the proposed system works.</w:t>
      </w:r>
    </w:p>
    <w:p>
      <w:pPr>
        <w:jc w:val="both"/>
      </w:pPr>
      <w:r>
        <w:rPr/>
        <w:t xml:space="preserve">However, there are some potential biases that should be noted when evaluating this article. Firstly, the authors do not provide any evidence or data to support their claims about the performance benefits of their proposed system model. Secondly, they do not explore any counterarguments or alternative solutions that could be used instead of their proposed model. Thirdly, they do not mention any possible risks associated with their proposed system model such as security issues or privacy concerns that could arise from its use. Finally, they do not present both sides equally when discussing related work; instead they focus mainly on works that support their own argument without providing an equal amount of attention to other works that may have different opinions or conclusions about the same topic.</w:t>
      </w:r>
    </w:p>
    <w:p>
      <w:pPr>
        <w:pStyle w:val="Heading1"/>
      </w:pPr>
      <w:bookmarkStart w:id="5" w:name="_Toc5"/>
      <w:r>
        <w:t>Topics for further research:</w:t>
      </w:r>
      <w:bookmarkEnd w:id="5"/>
    </w:p>
    <w:p>
      <w:pPr>
        <w:spacing w:after="0"/>
        <w:numPr>
          <w:ilvl w:val="0"/>
          <w:numId w:val="2"/>
        </w:numPr>
      </w:pPr>
      <w:r>
        <w:rPr/>
        <w:t xml:space="preserve">Beam selection techniques for mmWave communication</w:t>
      </w:r>
    </w:p>
    <w:p>
      <w:pPr>
        <w:spacing w:after="0"/>
        <w:numPr>
          <w:ilvl w:val="0"/>
          <w:numId w:val="2"/>
        </w:numPr>
      </w:pPr>
      <w:r>
        <w:rPr/>
        <w:t xml:space="preserve">Power leakage problem in mmWave communication</w:t>
      </w:r>
    </w:p>
    <w:p>
      <w:pPr>
        <w:spacing w:after="0"/>
        <w:numPr>
          <w:ilvl w:val="0"/>
          <w:numId w:val="2"/>
        </w:numPr>
      </w:pPr>
      <w:r>
        <w:rPr/>
        <w:t xml:space="preserve">Dynamic power allocation for mmWave communication</w:t>
      </w:r>
    </w:p>
    <w:p>
      <w:pPr>
        <w:spacing w:after="0"/>
        <w:numPr>
          <w:ilvl w:val="0"/>
          <w:numId w:val="2"/>
        </w:numPr>
      </w:pPr>
      <w:r>
        <w:rPr/>
        <w:t xml:space="preserve">Channel estimation techniques for mmWave communication</w:t>
      </w:r>
    </w:p>
    <w:p>
      <w:pPr>
        <w:spacing w:after="0"/>
        <w:numPr>
          <w:ilvl w:val="0"/>
          <w:numId w:val="2"/>
        </w:numPr>
      </w:pPr>
      <w:r>
        <w:rPr/>
        <w:t xml:space="preserve">Linear precoding techniques for mmWave communication</w:t>
      </w:r>
    </w:p>
    <w:p>
      <w:pPr>
        <w:numPr>
          <w:ilvl w:val="0"/>
          <w:numId w:val="2"/>
        </w:numPr>
      </w:pPr>
      <w:r>
        <w:rPr/>
        <w:t xml:space="preserve">Security and privacy concerns in mmWave communication</w:t>
      </w:r>
    </w:p>
    <w:p>
      <w:pPr>
        <w:pStyle w:val="Heading1"/>
      </w:pPr>
      <w:bookmarkStart w:id="6" w:name="_Toc6"/>
      <w:r>
        <w:t>Report location:</w:t>
      </w:r>
      <w:bookmarkEnd w:id="6"/>
    </w:p>
    <w:p>
      <w:hyperlink r:id="rId8" w:history="1">
        <w:r>
          <w:rPr>
            <w:color w:val="2980b9"/>
            <w:u w:val="single"/>
          </w:rPr>
          <w:t xml:space="preserve">https://www.fullpicture.app/item/038f3d4db338a665c23c4f4093cf420d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68D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23311916.2022.2110206" TargetMode="External"/><Relationship Id="rId8" Type="http://schemas.openxmlformats.org/officeDocument/2006/relationships/hyperlink" Target="https://www.fullpicture.app/item/038f3d4db338a665c23c4f4093cf420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2023-03-05T17:01:05+01:00</dcterms:created>
  <dcterms:modified xsi:type="dcterms:W3CDTF">2023-03-05T17:01:05+01:00</dcterms:modified>
</cp:coreProperties>
</file>

<file path=docProps/custom.xml><?xml version="1.0" encoding="utf-8"?>
<Properties xmlns="http://schemas.openxmlformats.org/officeDocument/2006/custom-properties" xmlns:vt="http://schemas.openxmlformats.org/officeDocument/2006/docPropsVTypes"/>
</file>