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Bloomberg - Are you a robot?</w:t>
      </w:r>
      <w:br/>
      <w:hyperlink r:id="rId7" w:history="1">
        <w:r>
          <w:rPr>
            <w:color w:val="2980b9"/>
            <w:u w:val="single"/>
          </w:rPr>
          <w:t xml:space="preserve">https://www.bloomberg.com/professional/blog/5-ways-ai-is-shaping-the-future-of-investment-research-2/</w:t>
        </w:r>
      </w:hyperlink>
    </w:p>
    <w:p>
      <w:pPr>
        <w:pStyle w:val="Heading1"/>
      </w:pPr>
      <w:bookmarkStart w:id="2" w:name="_Toc2"/>
      <w:r>
        <w:t>Article summary:</w:t>
      </w:r>
      <w:bookmarkEnd w:id="2"/>
    </w:p>
    <w:p>
      <w:pPr>
        <w:jc w:val="both"/>
      </w:pPr>
      <w:r>
        <w:rPr/>
        <w:t xml:space="preserve">1. The article is not available to read because the website is asking if the user is a robot.</w:t>
      </w:r>
    </w:p>
    <w:p>
      <w:pPr>
        <w:jc w:val="both"/>
      </w:pPr>
      <w:r>
        <w:rPr/>
        <w:t xml:space="preserve">2. The website requires JavaScript and cookies to be enabled in the browser.</w:t>
      </w:r>
    </w:p>
    <w:p>
      <w:pPr>
        <w:jc w:val="both"/>
      </w:pPr>
      <w:r>
        <w:rPr/>
        <w:t xml:space="preserve">3. Contact the support team for help with any inquiries related to this message.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unable to provide a critical analysis of the article as it does not contain any substantial content. The article only consists of a brief message asking the reader to ensure that their browser supports JavaScript and cookies and that they are not blocking them from loading. It also provides links to the website's Terms of Service and Cookie Policy for more information.</w:t>
      </w:r>
    </w:p>
    <w:p>
      <w:pPr>
        <w:jc w:val="both"/>
      </w:pPr>
      <w:r>
        <w:rPr/>
        <w:t xml:space="preserve"/>
      </w:r>
    </w:p>
    <w:p>
      <w:pPr>
        <w:jc w:val="both"/>
      </w:pPr>
      <w:r>
        <w:rPr/>
        <w:t xml:space="preserve">Therefore, there is no potential for biases or one-sided reporting in this article. However, it is worth noting that the lack of content may be seen as a promotional tactic to encourage readers to visit Bloomberg's website for more information.</w:t>
      </w:r>
    </w:p>
    <w:p>
      <w:pPr>
        <w:jc w:val="both"/>
      </w:pPr>
      <w:r>
        <w:rPr/>
        <w:t xml:space="preserve"/>
      </w:r>
    </w:p>
    <w:p>
      <w:pPr>
        <w:jc w:val="both"/>
      </w:pPr>
      <w:r>
        <w:rPr/>
        <w:t xml:space="preserve">Overall, this article does not provide any evidence or arguments that require critical analysis.</w:t>
      </w:r>
    </w:p>
    <w:p>
      <w:pPr>
        <w:pStyle w:val="Heading1"/>
      </w:pPr>
      <w:bookmarkStart w:id="5" w:name="_Toc5"/>
      <w:r>
        <w:t>Topics for further research:</w:t>
      </w:r>
      <w:bookmarkEnd w:id="5"/>
    </w:p>
    <w:p>
      <w:pPr>
        <w:spacing w:after="0"/>
        <w:numPr>
          <w:ilvl w:val="0"/>
          <w:numId w:val="2"/>
        </w:numPr>
      </w:pPr>
      <w:r>
        <w:rPr/>
        <w:t xml:space="preserve">Bloomberg news and journalism standards
</w:t>
      </w:r>
    </w:p>
    <w:p>
      <w:pPr>
        <w:spacing w:after="0"/>
        <w:numPr>
          <w:ilvl w:val="0"/>
          <w:numId w:val="2"/>
        </w:numPr>
      </w:pPr>
      <w:r>
        <w:rPr/>
        <w:t xml:space="preserve">The importance of JavaScript and cookies in website functionality
</w:t>
      </w:r>
    </w:p>
    <w:p>
      <w:pPr>
        <w:spacing w:after="0"/>
        <w:numPr>
          <w:ilvl w:val="0"/>
          <w:numId w:val="2"/>
        </w:numPr>
      </w:pPr>
      <w:r>
        <w:rPr/>
        <w:t xml:space="preserve">How to enable JavaScript and cookies in different browsers
</w:t>
      </w:r>
    </w:p>
    <w:p>
      <w:pPr>
        <w:spacing w:after="0"/>
        <w:numPr>
          <w:ilvl w:val="0"/>
          <w:numId w:val="2"/>
        </w:numPr>
      </w:pPr>
      <w:r>
        <w:rPr/>
        <w:t xml:space="preserve">The impact of ad-blockers on website revenue
</w:t>
      </w:r>
    </w:p>
    <w:p>
      <w:pPr>
        <w:spacing w:after="0"/>
        <w:numPr>
          <w:ilvl w:val="0"/>
          <w:numId w:val="2"/>
        </w:numPr>
      </w:pPr>
      <w:r>
        <w:rPr/>
        <w:t xml:space="preserve">Privacy concerns related to cookies and online tracking
</w:t>
      </w:r>
    </w:p>
    <w:p>
      <w:pPr>
        <w:numPr>
          <w:ilvl w:val="0"/>
          <w:numId w:val="2"/>
        </w:numPr>
      </w:pPr>
      <w:r>
        <w:rPr/>
        <w:t xml:space="preserve">Alternatives to cookies for website tracking and personalization</w:t>
      </w:r>
    </w:p>
    <w:p>
      <w:pPr>
        <w:pStyle w:val="Heading1"/>
      </w:pPr>
      <w:bookmarkStart w:id="6" w:name="_Toc6"/>
      <w:r>
        <w:t>Report location:</w:t>
      </w:r>
      <w:bookmarkEnd w:id="6"/>
    </w:p>
    <w:p>
      <w:hyperlink r:id="rId8" w:history="1">
        <w:r>
          <w:rPr>
            <w:color w:val="2980b9"/>
            <w:u w:val="single"/>
          </w:rPr>
          <w:t xml:space="preserve">https://www.fullpicture.app/item/03914e55b35abfe054e97b41b0bfc491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4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professional/blog/5-ways-ai-is-shaping-the-future-of-investment-research-2/" TargetMode="External"/><Relationship Id="rId8" Type="http://schemas.openxmlformats.org/officeDocument/2006/relationships/hyperlink" Target="https://www.fullpicture.app/item/03914e55b35abfe054e97b41b0bfc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2024-01-19T17:06:42+01:00</dcterms:created>
  <dcterms:modified xsi:type="dcterms:W3CDTF">2024-01-19T17:06:42+01:00</dcterms:modified>
</cp:coreProperties>
</file>

<file path=docProps/custom.xml><?xml version="1.0" encoding="utf-8"?>
<Properties xmlns="http://schemas.openxmlformats.org/officeDocument/2006/custom-properties" xmlns:vt="http://schemas.openxmlformats.org/officeDocument/2006/docPropsVTypes"/>
</file>