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Tableau de bord | Strava</w:t>
      </w:r>
      <w:br/>
      <w:hyperlink r:id="rId7" w:history="1">
        <w:r>
          <w:rPr>
            <w:color w:val="2980b9"/>
            <w:u w:val="single"/>
          </w:rPr>
          <w:t xml:space="preserve">https://www.strava.com/dashboard</w:t>
        </w:r>
      </w:hyperlink>
    </w:p>
    <w:p>
      <w:pPr>
        <w:pStyle w:val="Heading1"/>
      </w:pPr>
      <w:bookmarkStart w:id="2" w:name="_Toc2"/>
      <w:r>
        <w:t>Article summary:</w:t>
      </w:r>
      <w:bookmarkEnd w:id="2"/>
    </w:p>
    <w:p>
      <w:pPr>
        <w:jc w:val="both"/>
      </w:pPr>
      <w:r>
        <w:rPr/>
        <w:t xml:space="preserve">1. Strava propose des objectifs personnalisés et des challenges pour motiver les utilisateurs.</w:t>
      </w:r>
    </w:p>
    <w:p>
      <w:pPr>
        <w:jc w:val="both"/>
      </w:pPr>
      <w:r>
        <w:rPr/>
        <w:t xml:space="preserve">2. Les activités disponibles incluent la course à pied, le vélo et la natation.</w:t>
      </w:r>
    </w:p>
    <w:p>
      <w:pPr>
        <w:jc w:val="both"/>
      </w:pPr>
      <w:r>
        <w:rPr/>
        <w:t xml:space="preserve">3. Strava est disponible en plusieurs langues et offre des informations sur l'entreprise, les offres d'emploi, les développeurs et les cartes.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présente un aperçu complet de ce que Strava propose aux utilisateurs. Il n'y a pas de biais ou de rapports unilatéraux évidents, mais il y a quelques points qui méritent d'être mentionnés. Tout d'abord, l'article ne mentionne pas clairement si Strava est gratuit ou payant pour ses services. De plus, il n'y a pas de preuve fournie pour soutenir certaines des affirmations faites sur le site Web, telles que le fait que Strava peut fournir une «progression personnalisée» ou «des objectifs de segment et de puissance». En outre, l'article ne mentionne pas non plus si Strava offre une assistance technique aux utilisateurs ou non. Enfin, il n'y a pas de contre-arguments explorés ni d’informations sur les risques potentiels liés à l’utilisation du service. Dans l’ensemble, cependant, l’article est fiable et présente un bon aperçu des services proposés par Strava aux utilisateurs.</w:t>
      </w:r>
    </w:p>
    <w:p>
      <w:pPr>
        <w:pStyle w:val="Heading1"/>
      </w:pPr>
      <w:bookmarkStart w:id="5" w:name="_Toc5"/>
      <w:r>
        <w:t>Topics for further research:</w:t>
      </w:r>
      <w:bookmarkEnd w:id="5"/>
    </w:p>
    <w:p>
      <w:pPr>
        <w:spacing w:after="0"/>
        <w:numPr>
          <w:ilvl w:val="0"/>
          <w:numId w:val="2"/>
        </w:numPr>
      </w:pPr>
      <w:r>
        <w:rPr/>
        <w:t xml:space="preserve">Strava tarifs</w:t>
      </w:r>
    </w:p>
    <w:p>
      <w:pPr>
        <w:spacing w:after="0"/>
        <w:numPr>
          <w:ilvl w:val="0"/>
          <w:numId w:val="2"/>
        </w:numPr>
      </w:pPr>
      <w:r>
        <w:rPr/>
        <w:t xml:space="preserve">Assistance technique Strava</w:t>
      </w:r>
    </w:p>
    <w:p>
      <w:pPr>
        <w:spacing w:after="0"/>
        <w:numPr>
          <w:ilvl w:val="0"/>
          <w:numId w:val="2"/>
        </w:numPr>
      </w:pPr>
      <w:r>
        <w:rPr/>
        <w:t xml:space="preserve">Progression personnalisée Strava</w:t>
      </w:r>
    </w:p>
    <w:p>
      <w:pPr>
        <w:spacing w:after="0"/>
        <w:numPr>
          <w:ilvl w:val="0"/>
          <w:numId w:val="2"/>
        </w:numPr>
      </w:pPr>
      <w:r>
        <w:rPr/>
        <w:t xml:space="preserve">Objectifs de segment et de puissance Strava</w:t>
      </w:r>
    </w:p>
    <w:p>
      <w:pPr>
        <w:spacing w:after="0"/>
        <w:numPr>
          <w:ilvl w:val="0"/>
          <w:numId w:val="2"/>
        </w:numPr>
      </w:pPr>
      <w:r>
        <w:rPr/>
        <w:t xml:space="preserve">Risques associés à l'utilisation de Strava</w:t>
      </w:r>
    </w:p>
    <w:p>
      <w:pPr>
        <w:numPr>
          <w:ilvl w:val="0"/>
          <w:numId w:val="2"/>
        </w:numPr>
      </w:pPr>
      <w:r>
        <w:rPr/>
        <w:t xml:space="preserve">Avis sur Strava</w:t>
      </w:r>
    </w:p>
    <w:p>
      <w:pPr>
        <w:pStyle w:val="Heading1"/>
      </w:pPr>
      <w:bookmarkStart w:id="6" w:name="_Toc6"/>
      <w:r>
        <w:t>Report location:</w:t>
      </w:r>
      <w:bookmarkEnd w:id="6"/>
    </w:p>
    <w:p>
      <w:hyperlink r:id="rId8" w:history="1">
        <w:r>
          <w:rPr>
            <w:color w:val="2980b9"/>
            <w:u w:val="single"/>
          </w:rPr>
          <w:t xml:space="preserve">https://www.fullpicture.app/item/039fe14687df7d7e1ecffdee092ed4a0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30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ava.com/dashboard" TargetMode="External"/><Relationship Id="rId8" Type="http://schemas.openxmlformats.org/officeDocument/2006/relationships/hyperlink" Target="https://www.fullpicture.app/item/039fe14687df7d7e1ecffdee092ed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2023-02-26T13:04:53+01:00</dcterms:created>
  <dcterms:modified xsi:type="dcterms:W3CDTF">2023-02-26T13:04:53+01:00</dcterms:modified>
</cp:coreProperties>
</file>

<file path=docProps/custom.xml><?xml version="1.0" encoding="utf-8"?>
<Properties xmlns="http://schemas.openxmlformats.org/officeDocument/2006/custom-properties" xmlns:vt="http://schemas.openxmlformats.org/officeDocument/2006/docPropsVTypes"/>
</file>