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modulus-engineered multi-layer polymer film with mechanical robustness for the application to highly deformable substrate platform in stretchable electronics - ScienceDirect</w:t>
      </w:r>
      <w:br/>
      <w:hyperlink r:id="rId7" w:history="1">
        <w:r>
          <w:rPr>
            <w:color w:val="2980b9"/>
            <w:u w:val="single"/>
          </w:rPr>
          <w:t xml:space="preserve">https://www.sciencedirect.com/science/article/pii/S1385894721056485?via%3Dihub</w:t>
        </w:r>
      </w:hyperlink>
    </w:p>
    <w:p>
      <w:pPr>
        <w:pStyle w:val="Heading1"/>
      </w:pPr>
      <w:bookmarkStart w:id="2" w:name="_Toc2"/>
      <w:r>
        <w:t>Article summary:</w:t>
      </w:r>
      <w:bookmarkEnd w:id="2"/>
    </w:p>
    <w:p>
      <w:pPr>
        <w:jc w:val="both"/>
      </w:pPr>
      <w:r>
        <w:rPr/>
        <w:t xml:space="preserve">1. A multi-layer polymer film (MLPF) was developed with precise modulus control ranging from 105 to 109 Pa for the application to highly deformable substrate platform in stretchable electronics.</w:t>
      </w:r>
    </w:p>
    <w:p>
      <w:pPr>
        <w:jc w:val="both"/>
      </w:pPr>
      <w:r>
        <w:rPr/>
        <w:t xml:space="preserve">2. The MLPF was integrated monolithically onto various elastomer substrates via sequential film deposition using initiated chemical vapor deposition (iCVD).</w:t>
      </w:r>
    </w:p>
    <w:p>
      <w:pPr>
        <w:jc w:val="both"/>
      </w:pPr>
      <w:r>
        <w:rPr/>
        <w:t xml:space="preserve">3. The developed substrate platform exhibited outstanding robustness against various modes of deformations, and was applied for amorphous Indium-Gallium-Zinc oxide TFT array, which showed that the stretchable electronic device on the modulus-engineered substrate showed outstanding durability even after 105 times of repeated tensile deformation with the applied strain of 30 %.</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overview of a newly devised substrate platform with superb mechanical durability and deformability by introducing a multi-layer polymer film (MLPF), where the modulus of each layer was engineered precisely range from 105 to 109 Pa. The article is well written and provides clear explanations about the process used to create this new platform, as well as its potential applications in stretchable electronics.</w:t>
      </w:r>
    </w:p>
    <w:p>
      <w:pPr>
        <w:jc w:val="both"/>
      </w:pPr>
      <w:r>
        <w:rPr/>
        <w:t xml:space="preserve">The article is reliable in terms of its content, as it provides evidence for its claims through data such as FT-IR spectra, XPS spectra, stress–strain curves, Young’s modulus and ultimate strain to break measurements, CTE measurements, etc., which are all supported by figures and tables in the Supporting Information section. Furthermore, it also mentions potential risks associated with this technology such as brittleness of inorganic materials and lack of mechanical and thermal robustness in elastomers.</w:t>
      </w:r>
    </w:p>
    <w:p>
      <w:pPr>
        <w:jc w:val="both"/>
      </w:pPr>
      <w:r>
        <w:rPr/>
        <w:t xml:space="preserve">However, there are some points that could be improved upon in order to make this article more trustworthy and reliable. For example, while it does mention potential risks associated with this technology, it does not provide any counterarguments or alternative solutions that could be used instead. Additionally, while it does provide evidence for its claims through data such as FT-IR spectra and XPS spectra, these results are not discussed or analyzed further in order to draw meaningful conclusions from them. Finally, while the article does mention potential applications for this technology such as wearable electronics and biomedical health monitoring systems, it does not discuss any possible implications or consequences that could arise from using this technology in these contexts.</w:t>
      </w:r>
    </w:p>
    <w:p>
      <w:pPr>
        <w:pStyle w:val="Heading1"/>
      </w:pPr>
      <w:bookmarkStart w:id="5" w:name="_Toc5"/>
      <w:r>
        <w:t>Topics for further research:</w:t>
      </w:r>
      <w:bookmarkEnd w:id="5"/>
    </w:p>
    <w:p>
      <w:pPr>
        <w:spacing w:after="0"/>
        <w:numPr>
          <w:ilvl w:val="0"/>
          <w:numId w:val="2"/>
        </w:numPr>
      </w:pPr>
      <w:r>
        <w:rPr/>
        <w:t xml:space="preserve">Wearable electronics implications</w:t>
      </w:r>
    </w:p>
    <w:p>
      <w:pPr>
        <w:spacing w:after="0"/>
        <w:numPr>
          <w:ilvl w:val="0"/>
          <w:numId w:val="2"/>
        </w:numPr>
      </w:pPr>
      <w:r>
        <w:rPr/>
        <w:t xml:space="preserve">Biomedical health monitoring systems implications</w:t>
      </w:r>
    </w:p>
    <w:p>
      <w:pPr>
        <w:spacing w:after="0"/>
        <w:numPr>
          <w:ilvl w:val="0"/>
          <w:numId w:val="2"/>
        </w:numPr>
      </w:pPr>
      <w:r>
        <w:rPr/>
        <w:t xml:space="preserve">Alternative solutions for MLPF</w:t>
      </w:r>
    </w:p>
    <w:p>
      <w:pPr>
        <w:spacing w:after="0"/>
        <w:numPr>
          <w:ilvl w:val="0"/>
          <w:numId w:val="2"/>
        </w:numPr>
      </w:pPr>
      <w:r>
        <w:rPr/>
        <w:t xml:space="preserve">Analysis of FT-IR spectra</w:t>
      </w:r>
    </w:p>
    <w:p>
      <w:pPr>
        <w:spacing w:after="0"/>
        <w:numPr>
          <w:ilvl w:val="0"/>
          <w:numId w:val="2"/>
        </w:numPr>
      </w:pPr>
      <w:r>
        <w:rPr/>
        <w:t xml:space="preserve">Analysis of XPS spectra</w:t>
      </w:r>
    </w:p>
    <w:p>
      <w:pPr>
        <w:numPr>
          <w:ilvl w:val="0"/>
          <w:numId w:val="2"/>
        </w:numPr>
      </w:pPr>
      <w:r>
        <w:rPr/>
        <w:t xml:space="preserve">Mechanical and thermal robustness of elastomers</w:t>
      </w:r>
    </w:p>
    <w:p>
      <w:pPr>
        <w:pStyle w:val="Heading1"/>
      </w:pPr>
      <w:bookmarkStart w:id="6" w:name="_Toc6"/>
      <w:r>
        <w:t>Report location:</w:t>
      </w:r>
      <w:bookmarkEnd w:id="6"/>
    </w:p>
    <w:p>
      <w:hyperlink r:id="rId8" w:history="1">
        <w:r>
          <w:rPr>
            <w:color w:val="2980b9"/>
            <w:u w:val="single"/>
          </w:rPr>
          <w:t xml:space="preserve">https://www.fullpicture.app/item/03af8d232bba3f9f7d5c28b090c8d449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9D9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1056485?via%3Dihub" TargetMode="External"/><Relationship Id="rId8" Type="http://schemas.openxmlformats.org/officeDocument/2006/relationships/hyperlink" Target="https://www.fullpicture.app/item/03af8d232bba3f9f7d5c28b090c8d4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2023-02-21T07:50:49+01:00</dcterms:created>
  <dcterms:modified xsi:type="dcterms:W3CDTF">2023-02-21T07:50:49+01:00</dcterms:modified>
</cp:coreProperties>
</file>

<file path=docProps/custom.xml><?xml version="1.0" encoding="utf-8"?>
<Properties xmlns="http://schemas.openxmlformats.org/officeDocument/2006/custom-properties" xmlns:vt="http://schemas.openxmlformats.org/officeDocument/2006/docPropsVTypes"/>
</file>