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Urban bird community assembly mechanisms and driving factors in university campuses in Nanjing, China</w:t>
      </w:r>
      <w:br/>
      <w:hyperlink r:id="rId7" w:history="1">
        <w:r>
          <w:rPr>
            <w:color w:val="2980b9"/>
            <w:u w:val="single"/>
          </w:rPr>
          <w:t xml:space="preserve">https://www.researchgate.net/publication/365406300_Urban_bird_community_assembly_mechanisms_and_driving_factors_in_university_campuses_in_Nanjing_China</w:t>
        </w:r>
      </w:hyperlink>
    </w:p>
    <w:p>
      <w:pPr>
        <w:pStyle w:val="Heading1"/>
      </w:pPr>
      <w:bookmarkStart w:id="2" w:name="_Toc2"/>
      <w:r>
        <w:t>Article summary:</w:t>
      </w:r>
      <w:bookmarkEnd w:id="2"/>
    </w:p>
    <w:p>
      <w:pPr>
        <w:jc w:val="both"/>
      </w:pPr>
      <w:r>
        <w:rPr/>
        <w:t xml:space="preserve">1. This study examines the mechanisms of bird community assembly in university campuses in Nanjing, China.</w:t>
      </w:r>
    </w:p>
    <w:p>
      <w:pPr>
        <w:jc w:val="both"/>
      </w:pPr>
      <w:r>
        <w:rPr/>
        <w:t xml:space="preserve">2. The results show that environmental filtering and competitive exclusion are the main mechanisms determining the bird community assembly processes.</w:t>
      </w:r>
    </w:p>
    <w:p>
      <w:pPr>
        <w:jc w:val="both"/>
      </w:pPr>
      <w:r>
        <w:rPr/>
        <w:t xml:space="preserve">3. The study suggests that increasing landscape diversity and improving landscape connectivity could be a powerful way to maintain and promote urban bird diversity.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“Urban Bird Community Assembly Mechanisms and Driving Factors in University Campuses in Nanjing, China” is a well-researched piece of work that provides an insightful look into the mechanisms of bird community assembly in university campuses in Nanjing, China. The authors have done an excellent job of presenting their findings and providing evidence for their claims. They have also provided detailed information on the methodology used to collect data for their research, which adds to the trustworthiness of their work. </w:t>
      </w:r>
    </w:p>
    <w:p>
      <w:pPr>
        <w:jc w:val="both"/>
      </w:pPr>
      <w:r>
        <w:rPr/>
        <w:t xml:space="preserve">However, there are some potential biases present in the article that should be noted. For example, the authors do not explore any counterarguments or alternative explanations for their findings, which could lead to a one-sided view of the issue at hand. Additionally, they do not provide any evidence for some of their claims or discuss any possible risks associated with their proposed solutions. Furthermore, they do not present both sides equally when discussing potential solutions to improve urban bird diversity; instead they focus mainly on increasing landscape diversity and improving landscape connectivity as potential solutions without exploring other options such as habitat restoration or creating protected areas for birds. </w:t>
      </w:r>
    </w:p>
    <w:p>
      <w:pPr>
        <w:jc w:val="both"/>
      </w:pPr>
      <w:r>
        <w:rPr/>
        <w:t xml:space="preserve">In conclusion, while this article is generally trustworthy and reliable due to its thorough research and evidence-based approach, it does contain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Counterarguments to urban bird community assembly</w:t>
      </w:r>
    </w:p>
    <w:p>
      <w:pPr>
        <w:spacing w:after="0"/>
        <w:numPr>
          <w:ilvl w:val="0"/>
          <w:numId w:val="2"/>
        </w:numPr>
      </w:pPr>
      <w:r>
        <w:rPr/>
        <w:t xml:space="preserve">Alternative explanations for urban bird diversity</w:t>
      </w:r>
    </w:p>
    <w:p>
      <w:pPr>
        <w:spacing w:after="0"/>
        <w:numPr>
          <w:ilvl w:val="0"/>
          <w:numId w:val="2"/>
        </w:numPr>
      </w:pPr>
      <w:r>
        <w:rPr/>
        <w:t xml:space="preserve">Risks associated with proposed solutions for urban bird diversity</w:t>
      </w:r>
    </w:p>
    <w:p>
      <w:pPr>
        <w:spacing w:after="0"/>
        <w:numPr>
          <w:ilvl w:val="0"/>
          <w:numId w:val="2"/>
        </w:numPr>
      </w:pPr>
      <w:r>
        <w:rPr/>
        <w:t xml:space="preserve">Habitat restoration for urban birds</w:t>
      </w:r>
    </w:p>
    <w:p>
      <w:pPr>
        <w:spacing w:after="0"/>
        <w:numPr>
          <w:ilvl w:val="0"/>
          <w:numId w:val="2"/>
        </w:numPr>
      </w:pPr>
      <w:r>
        <w:rPr/>
        <w:t xml:space="preserve">Creating protected areas for urban birds</w:t>
      </w:r>
    </w:p>
    <w:p>
      <w:pPr>
        <w:numPr>
          <w:ilvl w:val="0"/>
          <w:numId w:val="2"/>
        </w:numPr>
      </w:pPr>
      <w:r>
        <w:rPr/>
        <w:t xml:space="preserve">Landscape diversity and connectivity for urban birds</w:t>
      </w:r>
    </w:p>
    <w:p>
      <w:pPr>
        <w:pStyle w:val="Heading1"/>
      </w:pPr>
      <w:bookmarkStart w:id="6" w:name="_Toc6"/>
      <w:r>
        <w:t>Report location:</w:t>
      </w:r>
      <w:bookmarkEnd w:id="6"/>
    </w:p>
    <w:p>
      <w:hyperlink r:id="rId8" w:history="1">
        <w:r>
          <w:rPr>
            <w:color w:val="2980b9"/>
            <w:u w:val="single"/>
          </w:rPr>
          <w:t xml:space="preserve">https://www.fullpicture.app/item/03fa953cdeb3a4429968d8e2b3681d3d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E5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5406300_Urban_bird_community_assembly_mechanisms_and_driving_factors_in_university_campuses_in_Nanjing_China" TargetMode="External"/><Relationship Id="rId8" Type="http://schemas.openxmlformats.org/officeDocument/2006/relationships/hyperlink" Target="https://www.fullpicture.app/item/03fa953cdeb3a4429968d8e2b3681d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2023-02-28T02:36:50+01:00</dcterms:created>
  <dcterms:modified xsi:type="dcterms:W3CDTF">2023-02-28T02:36:50+01:00</dcterms:modified>
</cp:coreProperties>
</file>

<file path=docProps/custom.xml><?xml version="1.0" encoding="utf-8"?>
<Properties xmlns="http://schemas.openxmlformats.org/officeDocument/2006/custom-properties" xmlns:vt="http://schemas.openxmlformats.org/officeDocument/2006/docPropsVTypes"/>
</file>