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易有料 - 智能信息流一站式服务平台</w:t></w:r><w:br/><w:hyperlink r:id="rId7" w:history="1"><w:r><w:rPr><w:color w:val="2980b9"/><w:u w:val="single"/></w:rPr><w:t xml:space="preserve">https://pc.yiyouliao.com/msn/article.html?recId=691d6e92e5794351b5d6f4d8a0cdeb8e_s&infoId=II00EKMRL6SVLZA</w:t></w:r></w:hyperlink></w:p><w:p><w:pPr><w:pStyle w:val="Heading1"/></w:pPr><w:bookmarkStart w:id="2" w:name="_Toc2"/><w:r><w:t>Article summary:</w:t></w:r><w:bookmarkEnd w:id="2"/></w:p><w:p><w:pPr><w:jc w:val="both"/></w:pPr><w:r><w:rPr/><w:t xml:space="preserve">1. The article discusses eight controversial car design trends, such as squinting headlights, split headlights, panoramic sunroofs, and invisible gear shifters.</w:t></w:r></w:p><w:p><w:pPr><w:jc w:val="both"/></w:pPr><w:r><w:rPr/><w:t xml:space="preserve">2. Each trend is discussed in detail, including its advantages and disadvantages.</w:t></w:r></w:p><w:p><w:pPr><w:jc w:val="both"/></w:pPr><w:r><w:rPr/><w:t xml:space="preserve">3. The article concludes by asking readers which design they dislike the most.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terms of its content. It provides a comprehensive overview of eight different car design trends that are currently being debated in the automotive industry. For each trend, it outlines both the advantages and disadvantages of the design, allowing readers to form their own opinion on the matter. Furthermore, it does not present any biased or one-sided reporting; instead, it presents both sides of the argument equally and objectively. </w:t></w:r></w:p><w:p><w:pPr><w:jc w:val="both"/></w:pPr><w:r><w:rPr/><w:t xml:space="preserve">However, there are some points that could be improved upon in order to make the article more reliable and trustworthy. Firstly, while it does provide an overview of each trend's advantages and disadvantages, it does not provide any evidence to support these claims or explore counterarguments in depth. Additionally, while it does ask readers which design they dislike the most at the end of the article, this question could be further explored by providing more information on why certain designs may be disliked by some people but liked by others. Finally, there is no mention of potential risks associated with any of these designs; for example, how certain designs may affect safety or performance when driving a vehicle.</w:t></w:r></w:p><w:p><w:pPr><w:pStyle w:val="Heading1"/></w:pPr><w:bookmarkStart w:id="5" w:name="_Toc5"/><w:r><w:t>Topics for further research:</w:t></w:r><w:bookmarkEnd w:id="5"/></w:p><w:p><w:pPr><w:spacing w:after="0"/><w:numPr><w:ilvl w:val="0"/><w:numId w:val="2"/></w:numPr></w:pPr><w:r><w:rPr/><w:t xml:space="preserve">Car design safety risks</w:t></w:r></w:p><w:p><w:pPr><w:spacing w:after="0"/><w:numPr><w:ilvl w:val="0"/><w:numId w:val="2"/></w:numPr></w:pPr><w:r><w:rPr/><w:t xml:space="preserve">Advantages and disadvantages of car design trends</w:t></w:r></w:p><w:p><w:pPr><w:spacing w:after="0"/><w:numPr><w:ilvl w:val="0"/><w:numId w:val="2"/></w:numPr></w:pPr><w:r><w:rPr/><w:t xml:space="preserve">Impact of car design on performance</w:t></w:r></w:p><w:p><w:pPr><w:spacing w:after="0"/><w:numPr><w:ilvl w:val="0"/><w:numId w:val="2"/></w:numPr></w:pPr><w:r><w:rPr/><w:t xml:space="preserve">Counterarguments to car design trends</w:t></w:r></w:p><w:p><w:pPr><w:spacing w:after="0"/><w:numPr><w:ilvl w:val="0"/><w:numId w:val="2"/></w:numPr></w:pPr><w:r><w:rPr/><w:t xml:space="preserve">Public opinion on car design trends</w:t></w:r></w:p><w:p><w:pPr><w:numPr><w:ilvl w:val="0"/><w:numId w:val="2"/></w:numPr></w:pPr><w:r><w:rPr/><w:t xml:space="preserve">Environmental impact of car design trends</w:t></w:r></w:p><w:p><w:pPr><w:pStyle w:val="Heading1"/></w:pPr><w:bookmarkStart w:id="6" w:name="_Toc6"/><w:r><w:t>Report location:</w:t></w:r><w:bookmarkEnd w:id="6"/></w:p><w:p><w:hyperlink r:id="rId8" w:history="1"><w:r><w:rPr><w:color w:val="2980b9"/><w:u w:val="single"/></w:rPr><w:t xml:space="preserve">https://www.fullpicture.app/item/0423785ba7a918acbe2f330cc8d9ec2b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0DF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c.yiyouliao.com/msn/article.html?recId=691d6e92e5794351b5d6f4d8a0cdeb8e_s&amp;infoId=II00EKMRL6SVLZA" TargetMode="External"/><Relationship Id="rId8" Type="http://schemas.openxmlformats.org/officeDocument/2006/relationships/hyperlink" Target="https://www.fullpicture.app/item/0423785ba7a918acbe2f330cc8d9ec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2023-02-23T19:07:50+01:00</dcterms:created>
  <dcterms:modified xsi:type="dcterms:W3CDTF">2023-02-23T19:07:50+01:00</dcterms:modified>
</cp:coreProperties>
</file>

<file path=docProps/custom.xml><?xml version="1.0" encoding="utf-8"?>
<Properties xmlns="http://schemas.openxmlformats.org/officeDocument/2006/custom-properties" xmlns:vt="http://schemas.openxmlformats.org/officeDocument/2006/docPropsVTypes"/>
</file>