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timing malheureux d’Eric Zemmour, qui sort son livre le jour du 49.3 sur la réforme des retraites</w:t>
      </w:r>
      <w:br/>
      <w:hyperlink r:id="rId7" w:history="1">
        <w:r>
          <w:rPr>
            <w:color w:val="2980b9"/>
            <w:u w:val="single"/>
          </w:rPr>
          <w:t xml:space="preserve">https://www.lemonde.fr/politique/article/2023/03/16/le-timing-malheureux-d-eric-zemmour-qui-sort-son-livre-le-jour-du-49-3-sur-la-reforme-des-retraites_6165802_823448.html</w:t>
        </w:r>
      </w:hyperlink>
    </w:p>
    <w:p>
      <w:pPr>
        <w:pStyle w:val="Heading1"/>
      </w:pPr>
      <w:bookmarkStart w:id="2" w:name="_Toc2"/>
      <w:r>
        <w:t>Article summary:</w:t>
      </w:r>
      <w:bookmarkEnd w:id="2"/>
    </w:p>
    <w:p>
      <w:pPr>
        <w:jc w:val="both"/>
      </w:pPr>
      <w:r>
        <w:rPr/>
        <w:t xml:space="preserve">1. Eric Zemmour a sorti son dernier livre, "Je n'ai pas dit mon dernier mot", qui est déjà en tête des ventes sur Amazon.</w:t>
      </w:r>
    </w:p>
    <w:p>
      <w:pPr>
        <w:jc w:val="both"/>
      </w:pPr>
      <w:r>
        <w:rPr/>
        <w:t xml:space="preserve">2. Pour sa première séance de dédicace, l'entourage d'Eric Zemmour a renoncé à La Nouvelle Librairie pour des raisons logistiques et a choisi une brasserie germano-pratine typique.</w:t>
      </w:r>
    </w:p>
    <w:p>
      <w:pPr>
        <w:jc w:val="both"/>
      </w:pPr>
      <w:r>
        <w:rPr/>
        <w:t xml:space="preserve">3. Le timing malheureux de la sortie du livre de Zemmour coïncide avec l'actualité politique centrée sur la réforme des retraites et les motions de censure qui suivront.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intitulé "Le timing malheureux d’Eric Zemmour, qui sort son livre le jour du 49.3 sur la réforme des retraites" publié dans Le Monde présente une analyse critique de l'événement de dédicace du dernier livre d'Eric Zemmour. L'article souligne que la sortie du livre coïncide avec l'adoption de la réforme des retraites et le recours au 49.3 par le gouvernement français, ce qui a marginalisé l'événement.</w:t>
      </w:r>
    </w:p>
    <w:p>
      <w:pPr>
        <w:jc w:val="both"/>
      </w:pPr>
      <w:r>
        <w:rPr/>
        <w:t xml:space="preserve"/>
      </w:r>
    </w:p>
    <w:p>
      <w:pPr>
        <w:jc w:val="both"/>
      </w:pPr>
      <w:r>
        <w:rPr/>
        <w:t xml:space="preserve">Cependant, l'article est biaisé car il ne fournit pas suffisamment de preuves pour étayer ses affirmations. Par exemple, il affirme que La Nouvelle Librairie est un lieu emblématique de l'extrême droite parisienne sans fournir aucune preuve à l'appui. De plus, il suggère que la discipline de vote n'est pas un problème pour Reconquête ! alors qu'il n'y a aucune preuve pour étayer cette affirmation.</w:t>
      </w:r>
    </w:p>
    <w:p>
      <w:pPr>
        <w:jc w:val="both"/>
      </w:pPr>
      <w:r>
        <w:rPr/>
        <w:t xml:space="preserve"/>
      </w:r>
    </w:p>
    <w:p>
      <w:pPr>
        <w:jc w:val="both"/>
      </w:pPr>
      <w:r>
        <w:rPr/>
        <w:t xml:space="preserve">En outre, l'article manque de considération pour les points de vue opposés à ceux présentés. Il ne mentionne pas les critiques d'Eric Zemmour et son parti Reconquête !, ni les raisons pour lesquelles ils sont critiqués. De plus, il ne fournit pas suffisamment d'informations sur le contenu du livre d'Eric Zemmour ou sur les raisons pour lesquelles il est en tête des ventes sur Amazon.</w:t>
      </w:r>
    </w:p>
    <w:p>
      <w:pPr>
        <w:jc w:val="both"/>
      </w:pPr>
      <w:r>
        <w:rPr/>
        <w:t xml:space="preserve"/>
      </w:r>
    </w:p>
    <w:p>
      <w:pPr>
        <w:jc w:val="both"/>
      </w:pPr>
      <w:r>
        <w:rPr/>
        <w:t xml:space="preserve">Enfin, l'article peut être considéré comme promotionnel car il mentionne plusieurs fois le nom du livre et fournit des informations sur les endroits où Eric Zemmour fera la promotion de son livre. Cela peut être perçu comme une publicité indirecte pour le livre.</w:t>
      </w:r>
    </w:p>
    <w:p>
      <w:pPr>
        <w:jc w:val="both"/>
      </w:pPr>
      <w:r>
        <w:rPr/>
        <w:t xml:space="preserve"/>
      </w:r>
    </w:p>
    <w:p>
      <w:pPr>
        <w:jc w:val="both"/>
      </w:pPr>
      <w:r>
        <w:rPr/>
        <w:t xml:space="preserve">En conclusion, bien que l'article souligne certains aspects intéressants de l'événement de dédicace du dernier livre d'Eric Zemmour, il manque d'équilibre et ne fournit pas suffisamment de preuves pour étayer ses affirmations. Il peut également être considéré comme promotionnel en raison des informations fournies sur la promotion du livre par Eric Zemmour lui-même.</w:t>
      </w:r>
    </w:p>
    <w:p>
      <w:pPr>
        <w:pStyle w:val="Heading1"/>
      </w:pPr>
      <w:bookmarkStart w:id="5" w:name="_Toc5"/>
      <w:r>
        <w:t>Topics for further research:</w:t>
      </w:r>
      <w:bookmarkEnd w:id="5"/>
    </w:p>
    <w:p>
      <w:pPr>
        <w:spacing w:after="0"/>
        <w:numPr>
          <w:ilvl w:val="0"/>
          <w:numId w:val="2"/>
        </w:numPr>
      </w:pPr>
      <w:r>
        <w:rPr/>
        <w:t xml:space="preserve">Critiques du livre d'Eric Zemmour et de son parti Reconquête !
</w:t>
      </w:r>
    </w:p>
    <w:p>
      <w:pPr>
        <w:spacing w:after="0"/>
        <w:numPr>
          <w:ilvl w:val="0"/>
          <w:numId w:val="2"/>
        </w:numPr>
      </w:pPr>
      <w:r>
        <w:rPr/>
        <w:t xml:space="preserve">Contenu du livre d'Eric Zemmour et raisons de sa popularité sur Amazon.
</w:t>
      </w:r>
    </w:p>
    <w:p>
      <w:pPr>
        <w:spacing w:after="0"/>
        <w:numPr>
          <w:ilvl w:val="0"/>
          <w:numId w:val="2"/>
        </w:numPr>
      </w:pPr>
      <w:r>
        <w:rPr/>
        <w:t xml:space="preserve">Positionnement politique de La Nouvelle Librairie et preuves à l'appui.
</w:t>
      </w:r>
    </w:p>
    <w:p>
      <w:pPr>
        <w:spacing w:after="0"/>
        <w:numPr>
          <w:ilvl w:val="0"/>
          <w:numId w:val="2"/>
        </w:numPr>
      </w:pPr>
      <w:r>
        <w:rPr/>
        <w:t xml:space="preserve">Discipline de vote au sein de Reconquête ! et preuves à l'appui.
</w:t>
      </w:r>
    </w:p>
    <w:p>
      <w:pPr>
        <w:spacing w:after="0"/>
        <w:numPr>
          <w:ilvl w:val="0"/>
          <w:numId w:val="2"/>
        </w:numPr>
      </w:pPr>
      <w:r>
        <w:rPr/>
        <w:t xml:space="preserve">Autres événements de promotion du livre d'Eric Zemmour et lieux de dédicace.
</w:t>
      </w:r>
    </w:p>
    <w:p>
      <w:pPr>
        <w:numPr>
          <w:ilvl w:val="0"/>
          <w:numId w:val="2"/>
        </w:numPr>
      </w:pPr>
      <w:r>
        <w:rPr/>
        <w:t xml:space="preserve">Analyse équilibrée des opinions divergentes sur Eric Zemmour et son livre.</w:t>
      </w:r>
    </w:p>
    <w:p>
      <w:pPr>
        <w:pStyle w:val="Heading1"/>
      </w:pPr>
      <w:bookmarkStart w:id="6" w:name="_Toc6"/>
      <w:r>
        <w:t>Report location:</w:t>
      </w:r>
      <w:bookmarkEnd w:id="6"/>
    </w:p>
    <w:p>
      <w:hyperlink r:id="rId8" w:history="1">
        <w:r>
          <w:rPr>
            <w:color w:val="2980b9"/>
            <w:u w:val="single"/>
          </w:rPr>
          <w:t xml:space="preserve">https://www.fullpicture.app/item/044e35d4edaef789cd5c9d04b3643b6c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4F5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monde.fr/politique/article/2023/03/16/le-timing-malheureux-d-eric-zemmour-qui-sort-son-livre-le-jour-du-49-3-sur-la-reforme-des-retraites_6165802_823448.html" TargetMode="External"/><Relationship Id="rId8" Type="http://schemas.openxmlformats.org/officeDocument/2006/relationships/hyperlink" Target="https://www.fullpicture.app/item/044e35d4edaef789cd5c9d04b3643b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2023-12-05T11:27:06+01:00</dcterms:created>
  <dcterms:modified xsi:type="dcterms:W3CDTF">2023-12-05T11:27:06+01:00</dcterms:modified>
</cp:coreProperties>
</file>

<file path=docProps/custom.xml><?xml version="1.0" encoding="utf-8"?>
<Properties xmlns="http://schemas.openxmlformats.org/officeDocument/2006/custom-properties" xmlns:vt="http://schemas.openxmlformats.org/officeDocument/2006/docPropsVTypes"/>
</file>