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monolithically sculpted van der Waals nano-opto-electro-mechanical coupler | Light: Science &amp; Applications</w:t>
      </w:r>
      <w:br/>
      <w:hyperlink r:id="rId7" w:history="1">
        <w:r>
          <w:rPr>
            <w:color w:val="2980b9"/>
            <w:u w:val="single"/>
          </w:rPr>
          <w:t xml:space="preserve">https://www.nature.com/articles/s41377-022-00734-7</w:t>
        </w:r>
      </w:hyperlink>
    </w:p>
    <w:p>
      <w:pPr>
        <w:pStyle w:val="Heading1"/>
      </w:pPr>
      <w:bookmarkStart w:id="2" w:name="_Toc2"/>
      <w:r>
        <w:t>Article summary:</w:t>
      </w:r>
      <w:bookmarkEnd w:id="2"/>
    </w:p>
    <w:p>
      <w:pPr>
        <w:jc w:val="both"/>
      </w:pPr>
      <w:r>
        <w:rPr/>
        <w:t xml:space="preserve">1. Modern sensors are often designed to couple optical, electrical, and mechanical degrees of freedom in nano-scales in a single device.</w:t>
      </w:r>
    </w:p>
    <w:p>
      <w:pPr>
        <w:jc w:val="both"/>
      </w:pPr>
      <w:r>
        <w:rPr/>
        <w:t xml:space="preserve">2. Van der Waals (vdW) materials have been increasingly attractive for investigations in NOEMS due to their peculiar mechanical and electro-magnetic performances.</w:t>
      </w:r>
    </w:p>
    <w:p>
      <w:pPr>
        <w:jc w:val="both"/>
      </w:pPr>
      <w:r>
        <w:rPr/>
        <w:t xml:space="preserve">3. A new fabrication process has been developed for suspending arrays of two-terminal or multi-terminal vdW heterostructures, which can be used to realize nano-mechanical resonators with 2D materials functional layers ready to be coupled for optical and electrical measurement.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topic of van der Waals nano-opto-electro-mechanical couplers and the new fabrication process developed for suspending arrays of two-terminal or multi-terminal vdW heterostructures. The article is well written and provides evidence for the claims made, such as citing relevant studies that have been conducted on this topic previously. The article also does not appear to be biased towards any particular point of view, as it presents both sides equally without promoting any particular opinion or agenda. Furthermore, the article does not appear to contain any promotional content or partiality towards any particular product or company. </w:t>
      </w:r>
    </w:p>
    <w:p>
      <w:pPr>
        <w:jc w:val="both"/>
      </w:pPr>
      <w:r>
        <w:rPr/>
        <w:t xml:space="preserve">However, there are some points that could be improved upon in terms of trustworthiness and reliability. For example, the article does not mention any potential risks associated with using these devices or discuss any possible counterarguments that could be raised against them. Additionally, while the article does provide evidence for its claims, it does not explore all possible evidence that could be used to support its arguments further. Finally, while the article does provide an overview of the topic at hand, it does not go into great detail about all aspects of it which could lead to a more comprehensive understanding of the subject matter.</w:t>
      </w:r>
    </w:p>
    <w:p>
      <w:pPr>
        <w:pStyle w:val="Heading1"/>
      </w:pPr>
      <w:bookmarkStart w:id="5" w:name="_Toc5"/>
      <w:r>
        <w:t>Topics for further research:</w:t>
      </w:r>
      <w:bookmarkEnd w:id="5"/>
    </w:p>
    <w:p>
      <w:pPr>
        <w:spacing w:after="0"/>
        <w:numPr>
          <w:ilvl w:val="0"/>
          <w:numId w:val="2"/>
        </w:numPr>
      </w:pPr>
      <w:r>
        <w:rPr/>
        <w:t xml:space="preserve">Van der Waals nano-opto-electro-mechanical couplers safety</w:t>
      </w:r>
    </w:p>
    <w:p>
      <w:pPr>
        <w:spacing w:after="0"/>
        <w:numPr>
          <w:ilvl w:val="0"/>
          <w:numId w:val="2"/>
        </w:numPr>
      </w:pPr>
      <w:r>
        <w:rPr/>
        <w:t xml:space="preserve">Potential risks of using vdW heterostructures</w:t>
      </w:r>
    </w:p>
    <w:p>
      <w:pPr>
        <w:spacing w:after="0"/>
        <w:numPr>
          <w:ilvl w:val="0"/>
          <w:numId w:val="2"/>
        </w:numPr>
      </w:pPr>
      <w:r>
        <w:rPr/>
        <w:t xml:space="preserve">Counterarguments against vdW nano-opto-electro-mechanical couplers</w:t>
      </w:r>
    </w:p>
    <w:p>
      <w:pPr>
        <w:spacing w:after="0"/>
        <w:numPr>
          <w:ilvl w:val="0"/>
          <w:numId w:val="2"/>
        </w:numPr>
      </w:pPr>
      <w:r>
        <w:rPr/>
        <w:t xml:space="preserve">Advantages of using vdW nano-opto-electro-mechanical couplers</w:t>
      </w:r>
    </w:p>
    <w:p>
      <w:pPr>
        <w:spacing w:after="0"/>
        <w:numPr>
          <w:ilvl w:val="0"/>
          <w:numId w:val="2"/>
        </w:numPr>
      </w:pPr>
      <w:r>
        <w:rPr/>
        <w:t xml:space="preserve">Applications of vdW nano-opto-electro-mechanical couplers</w:t>
      </w:r>
    </w:p>
    <w:p>
      <w:pPr>
        <w:numPr>
          <w:ilvl w:val="0"/>
          <w:numId w:val="2"/>
        </w:numPr>
      </w:pPr>
      <w:r>
        <w:rPr/>
        <w:t xml:space="preserve">Further research on vdW nano-opto-electro-mechanical couplers</w:t>
      </w:r>
    </w:p>
    <w:p>
      <w:pPr>
        <w:pStyle w:val="Heading1"/>
      </w:pPr>
      <w:bookmarkStart w:id="6" w:name="_Toc6"/>
      <w:r>
        <w:t>Report location:</w:t>
      </w:r>
      <w:bookmarkEnd w:id="6"/>
    </w:p>
    <w:p>
      <w:hyperlink r:id="rId8" w:history="1">
        <w:r>
          <w:rPr>
            <w:color w:val="2980b9"/>
            <w:u w:val="single"/>
          </w:rPr>
          <w:t xml:space="preserve">https://www.fullpicture.app/item/0467025cbf302a5f87a9efdc2732132c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23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77-022-00734-7" TargetMode="External"/><Relationship Id="rId8" Type="http://schemas.openxmlformats.org/officeDocument/2006/relationships/hyperlink" Target="https://www.fullpicture.app/item/0467025cbf302a5f87a9efdc273213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2023-03-02T22:55:02+01:00</dcterms:created>
  <dcterms:modified xsi:type="dcterms:W3CDTF">2023-03-02T22:55:02+01:00</dcterms:modified>
</cp:coreProperties>
</file>

<file path=docProps/custom.xml><?xml version="1.0" encoding="utf-8"?>
<Properties xmlns="http://schemas.openxmlformats.org/officeDocument/2006/custom-properties" xmlns:vt="http://schemas.openxmlformats.org/officeDocument/2006/docPropsVTypes"/>
</file>