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物品:暗物质晶簇 - 最终幻想XIV中文维基 - 灰机wiki - 北京嘉闻杰诺网络科技有限公司</w:t>
      </w:r>
      <w:br/>
      <w:hyperlink r:id="rId7" w:history="1">
        <w:r>
          <w:rPr>
            <w:color w:val="2980b9"/>
            <w:u w:val="single"/>
          </w:rPr>
          <w:t xml:space="preserve">https://ff14.huijiwiki.com/wiki/%E7%89%A9%E5%93%81:%E6%9A%97%E7%89%A9%E8%B4%A8%E6%99%B6%E7%B0%87</w:t>
        </w:r>
      </w:hyperlink>
    </w:p>
    <w:p>
      <w:pPr>
        <w:pStyle w:val="Heading1"/>
      </w:pPr>
      <w:bookmarkStart w:id="2" w:name="_Toc2"/>
      <w:r>
        <w:t>Article summary:</w:t>
      </w:r>
      <w:bookmarkEnd w:id="2"/>
    </w:p>
    <w:p>
      <w:pPr>
        <w:jc w:val="both"/>
      </w:pPr>
      <w:r>
        <w:rPr/>
        <w:t xml:space="preserve">1. 最终幻想XIV的中文版本由盛趣游戏运营，使用汇集维基平台提供的免费Mediawiki平台。</w:t>
      </w:r>
    </w:p>
    <w:p>
      <w:pPr>
        <w:jc w:val="both"/>
      </w:pPr>
      <w:r>
        <w:rPr/>
        <w:t xml:space="preserve">2. 网站上涉及的公司名称、商标、产品等均为各自所有者的资产，仅用于识别目的。</w:t>
      </w:r>
    </w:p>
    <w:p>
      <w:pPr>
        <w:jc w:val="both"/>
      </w:pPr>
      <w:r>
        <w:rPr/>
        <w:t xml:space="preserve">3. 除非另有说明，网站内容遵循CC BY-NC-SA 3.0协议，如有侵权请通过新浪微博最终幻想14中文维基反馈。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最终幻想XIV》中的暗物质晶簇物品的介绍，但在内容中存在一些问题。首先，文章提到了游戏的制作公司和运营商，以及使用的平台，但没有提供与暗物质晶簇相关的具体信息或描述。这导致文章内容片面，缺乏重点。</w:t>
      </w:r>
    </w:p>
    <w:p>
      <w:pPr>
        <w:jc w:val="both"/>
      </w:pPr>
      <w:r>
        <w:rPr/>
        <w:t xml:space="preserve"/>
      </w:r>
    </w:p>
    <w:p>
      <w:pPr>
        <w:jc w:val="both"/>
      </w:pPr>
      <w:r>
        <w:rPr/>
        <w:t xml:space="preserve">其次，文章中提到了版权和知识产权保护的重要性，但未提及暗物质晶簇这一物品是否受到版权保护，以及如何使用或转载相关内容时需要注意版权问题。这使得文章在探讨知识产权问题时显得不够全面。</w:t>
      </w:r>
    </w:p>
    <w:p>
      <w:pPr>
        <w:jc w:val="both"/>
      </w:pPr>
      <w:r>
        <w:rPr/>
        <w:t xml:space="preserve"/>
      </w:r>
    </w:p>
    <w:p>
      <w:pPr>
        <w:jc w:val="both"/>
      </w:pPr>
      <w:r>
        <w:rPr/>
        <w:t xml:space="preserve">此外，文章中还存在对于编辑团队和反馈渠道的宣传内容，并未深入探讨暗物质晶簇这一物品在游戏中的具体作用、获取方式等相关信息。因此，读者无法从中获得实际有用的信息。</w:t>
      </w:r>
    </w:p>
    <w:p>
      <w:pPr>
        <w:jc w:val="both"/>
      </w:pPr>
      <w:r>
        <w:rPr/>
        <w:t xml:space="preserve"/>
      </w:r>
    </w:p>
    <w:p>
      <w:pPr>
        <w:jc w:val="both"/>
      </w:pPr>
      <w:r>
        <w:rPr/>
        <w:t xml:space="preserve">总体来说，这篇文章存在着信息不足、重点不明确、宣传倾向等问题。如果要使其更具参考价值和可读性，建议对暗物质晶簇进行详细描述，并提供相关游戏内外的资料来源和参考链接。同时，在涉及知识产权和版权保护方面也应该更加全面地阐述相关内容。</w:t>
      </w:r>
    </w:p>
    <w:p>
      <w:pPr>
        <w:pStyle w:val="Heading1"/>
      </w:pPr>
      <w:bookmarkStart w:id="5" w:name="_Toc5"/>
      <w:r>
        <w:t>Topics for further research:</w:t>
      </w:r>
      <w:bookmarkEnd w:id="5"/>
    </w:p>
    <w:p>
      <w:pPr>
        <w:spacing w:after="0"/>
        <w:numPr>
          <w:ilvl w:val="0"/>
          <w:numId w:val="2"/>
        </w:numPr>
      </w:pPr>
      <w:r>
        <w:rPr/>
        <w:t xml:space="preserve">暗物质晶簇在《最终幻想XIV》中的作用是什么？
</w:t>
      </w:r>
    </w:p>
    <w:p>
      <w:pPr>
        <w:spacing w:after="0"/>
        <w:numPr>
          <w:ilvl w:val="0"/>
          <w:numId w:val="2"/>
        </w:numPr>
      </w:pPr>
      <w:r>
        <w:rPr/>
        <w:t xml:space="preserve">暗物质晶簇的获取方式有哪些？
</w:t>
      </w:r>
    </w:p>
    <w:p>
      <w:pPr>
        <w:spacing w:after="0"/>
        <w:numPr>
          <w:ilvl w:val="0"/>
          <w:numId w:val="2"/>
        </w:numPr>
      </w:pPr>
      <w:r>
        <w:rPr/>
        <w:t xml:space="preserve">暗物质晶簇是否受到版权保护？
</w:t>
      </w:r>
    </w:p>
    <w:p>
      <w:pPr>
        <w:spacing w:after="0"/>
        <w:numPr>
          <w:ilvl w:val="0"/>
          <w:numId w:val="2"/>
        </w:numPr>
      </w:pPr>
      <w:r>
        <w:rPr/>
        <w:t xml:space="preserve">如何在使用或转载相关内容时遵守版权法？
</w:t>
      </w:r>
    </w:p>
    <w:p>
      <w:pPr>
        <w:spacing w:after="0"/>
        <w:numPr>
          <w:ilvl w:val="0"/>
          <w:numId w:val="2"/>
        </w:numPr>
      </w:pPr>
      <w:r>
        <w:rPr/>
        <w:t xml:space="preserve">编辑团队和反馈渠道对于玩家有何重要性？
</w:t>
      </w:r>
    </w:p>
    <w:p>
      <w:pPr>
        <w:numPr>
          <w:ilvl w:val="0"/>
          <w:numId w:val="2"/>
        </w:numPr>
      </w:pPr>
      <w:r>
        <w:rPr/>
        <w:t xml:space="preserve">如何更全面地了解暗物质晶簇的相关信息？</w:t>
      </w:r>
    </w:p>
    <w:p>
      <w:pPr>
        <w:pStyle w:val="Heading1"/>
      </w:pPr>
      <w:bookmarkStart w:id="6" w:name="_Toc6"/>
      <w:r>
        <w:t>Report location:</w:t>
      </w:r>
      <w:bookmarkEnd w:id="6"/>
    </w:p>
    <w:p>
      <w:hyperlink r:id="rId8" w:history="1">
        <w:r>
          <w:rPr>
            <w:color w:val="2980b9"/>
            <w:u w:val="single"/>
          </w:rPr>
          <w:t xml:space="preserve">https://www.fullpicture.app/item/049976411d3158a0114cd261d844e687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5D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f14.huijiwiki.com/wiki/%E7%89%A9%E5%93%81:%E6%9A%97%E7%89%A9%E8%B4%A8%E6%99%B6%E7%B0%87" TargetMode="External"/><Relationship Id="rId8" Type="http://schemas.openxmlformats.org/officeDocument/2006/relationships/hyperlink" Target="https://www.fullpicture.app/item/049976411d3158a0114cd261d844e6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2024-06-07T13:32:38+02:00</dcterms:created>
  <dcterms:modified xsi:type="dcterms:W3CDTF">2024-06-07T13:32:38+02:00</dcterms:modified>
</cp:coreProperties>
</file>

<file path=docProps/custom.xml><?xml version="1.0" encoding="utf-8"?>
<Properties xmlns="http://schemas.openxmlformats.org/officeDocument/2006/custom-properties" xmlns:vt="http://schemas.openxmlformats.org/officeDocument/2006/docPropsVTypes"/>
</file>