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Self-Regulating Gate Driver for High-Power IGBTs | IEEE Journals &amp; Magazine | IEEE Xplore</w:t>
      </w:r>
      <w:br/>
      <w:hyperlink r:id="rId7" w:history="1">
        <w:r>
          <w:rPr>
            <w:color w:val="2980b9"/>
            <w:u w:val="single"/>
          </w:rPr>
          <w:t xml:space="preserve">https://ieeexplore.ieee.org/document/9165116</w:t>
        </w:r>
      </w:hyperlink>
    </w:p>
    <w:p>
      <w:pPr>
        <w:pStyle w:val="Heading1"/>
      </w:pPr>
      <w:bookmarkStart w:id="2" w:name="_Toc2"/>
      <w:r>
        <w:t>Article summary:</w:t>
      </w:r>
      <w:bookmarkEnd w:id="2"/>
    </w:p>
    <w:p>
      <w:pPr>
        <w:jc w:val="both"/>
      </w:pPr>
      <w:r>
        <w:rPr/>
        <w:t xml:space="preserve">1. This article proposes a self-regulating voltage-source gate drive (SRVSD) method for high-power insulated gate bipolar transistors (IGBTs) working under hard switching conditions.</w:t>
      </w:r>
    </w:p>
    <w:p>
      <w:pPr>
        <w:jc w:val="both"/>
      </w:pPr>
      <w:r>
        <w:rPr/>
        <w:t xml:space="preserve">2. The SRVSD has a high-speed circuit capable of adjusting drive levels and can control all switching stages independently.</w:t>
      </w:r>
    </w:p>
    <w:p>
      <w:pPr>
        <w:jc w:val="both"/>
      </w:pPr>
      <w:r>
        <w:rPr/>
        <w:t xml:space="preserve">3. The SRVSD also has the ability to self-regulate, allowing it to accurately control and sense switching losses in an online manner.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well written and provides a comprehensive overview of the proposed SRVSD method for high-power insulated gate bipolar transistors (IGBTs). It is clear that the authors have conducted extensive research into existing active drivers and have identified areas where improvements could be made. The article provides detailed explanations of how the SRVSD works, as well as its advantages over existing active drivers, such as its ability to control all switching stages independently and its self-regulating capability.</w:t>
      </w:r>
    </w:p>
    <w:p>
      <w:pPr>
        <w:jc w:val="both"/>
      </w:pPr>
      <w:r>
        <w:rPr/>
        <w:t xml:space="preserve">The article does not appear to be biased or one-sided in any way, as it presents both sides of the argument fairly and objectively. All claims are supported by evidence from experiments or calculations, which adds credibility to the article's conclusions. Furthermore, there are no missing points of consideration or unexplored counterarguments that could weaken the authors' arguments.</w:t>
      </w:r>
    </w:p>
    <w:p>
      <w:pPr>
        <w:jc w:val="both"/>
      </w:pPr>
      <w:r>
        <w:rPr/>
        <w:t xml:space="preserve">The only potential issue with this article is that it may contain some promotional content, as it focuses solely on the advantages of the proposed SRVSD method without mentioning any potential risks or drawbacks associated with it. However, this does not significantly detract from the overall quality of the article, as it still provides an informative overview of this new technology and its potential applications in power electronics systems.</w:t>
      </w:r>
    </w:p>
    <w:p>
      <w:pPr>
        <w:pStyle w:val="Heading1"/>
      </w:pPr>
      <w:bookmarkStart w:id="5" w:name="_Toc5"/>
      <w:r>
        <w:t>Topics for further research:</w:t>
      </w:r>
      <w:bookmarkEnd w:id="5"/>
    </w:p>
    <w:p>
      <w:pPr>
        <w:spacing w:after="0"/>
        <w:numPr>
          <w:ilvl w:val="0"/>
          <w:numId w:val="2"/>
        </w:numPr>
      </w:pPr>
      <w:r>
        <w:rPr/>
        <w:t xml:space="preserve">IGBT active driver comparison</w:t>
      </w:r>
    </w:p>
    <w:p>
      <w:pPr>
        <w:spacing w:after="0"/>
        <w:numPr>
          <w:ilvl w:val="0"/>
          <w:numId w:val="2"/>
        </w:numPr>
      </w:pPr>
      <w:r>
        <w:rPr/>
        <w:t xml:space="preserve">Advantages of SRVSD method</w:t>
      </w:r>
    </w:p>
    <w:p>
      <w:pPr>
        <w:spacing w:after="0"/>
        <w:numPr>
          <w:ilvl w:val="0"/>
          <w:numId w:val="2"/>
        </w:numPr>
      </w:pPr>
      <w:r>
        <w:rPr/>
        <w:t xml:space="preserve">Disadvantages of SRVSD method</w:t>
      </w:r>
    </w:p>
    <w:p>
      <w:pPr>
        <w:spacing w:after="0"/>
        <w:numPr>
          <w:ilvl w:val="0"/>
          <w:numId w:val="2"/>
        </w:numPr>
      </w:pPr>
      <w:r>
        <w:rPr/>
        <w:t xml:space="preserve">SRVSD applications in power electronics</w:t>
      </w:r>
    </w:p>
    <w:p>
      <w:pPr>
        <w:spacing w:after="0"/>
        <w:numPr>
          <w:ilvl w:val="0"/>
          <w:numId w:val="2"/>
        </w:numPr>
      </w:pPr>
      <w:r>
        <w:rPr/>
        <w:t xml:space="preserve">SRVSD control strategies</w:t>
      </w:r>
    </w:p>
    <w:p>
      <w:pPr>
        <w:numPr>
          <w:ilvl w:val="0"/>
          <w:numId w:val="2"/>
        </w:numPr>
      </w:pPr>
      <w:r>
        <w:rPr/>
        <w:t xml:space="preserve">SRVSD performance evaluation</w:t>
      </w:r>
    </w:p>
    <w:p>
      <w:pPr>
        <w:pStyle w:val="Heading1"/>
      </w:pPr>
      <w:bookmarkStart w:id="6" w:name="_Toc6"/>
      <w:r>
        <w:t>Report location:</w:t>
      </w:r>
      <w:bookmarkEnd w:id="6"/>
    </w:p>
    <w:p>
      <w:hyperlink r:id="rId8" w:history="1">
        <w:r>
          <w:rPr>
            <w:color w:val="2980b9"/>
            <w:u w:val="single"/>
          </w:rPr>
          <w:t xml:space="preserve">https://www.fullpicture.app/item/04b4fd97775024b76cea5a45e2f02817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9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65116" TargetMode="External"/><Relationship Id="rId8" Type="http://schemas.openxmlformats.org/officeDocument/2006/relationships/hyperlink" Target="https://www.fullpicture.app/item/04b4fd97775024b76cea5a45e2f02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2023-02-25T22:30:32+01:00</dcterms:created>
  <dcterms:modified xsi:type="dcterms:W3CDTF">2023-02-25T22:30:32+01:00</dcterms:modified>
</cp:coreProperties>
</file>

<file path=docProps/custom.xml><?xml version="1.0" encoding="utf-8"?>
<Properties xmlns="http://schemas.openxmlformats.org/officeDocument/2006/custom-properties" xmlns:vt="http://schemas.openxmlformats.org/officeDocument/2006/docPropsVTypes"/>
</file>