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Spatholobi caulis: A systematic review of its traditional uses, chemical constituents, biological activities and clinical applications - ScienceDirect</w:t>
      </w:r>
      <w:br/>
      <w:hyperlink r:id="rId7" w:history="1">
        <w:r>
          <w:rPr>
            <w:color w:val="2980b9"/>
            <w:u w:val="single"/>
          </w:rPr>
          <w:t xml:space="preserve">https://www.sciencedirect.com/science/article/abs/pii/S0378874123007225?via%3Dihub=</w:t>
        </w:r>
      </w:hyperlink>
    </w:p>
    <w:p>
      <w:pPr>
        <w:pStyle w:val="Heading1"/>
      </w:pPr>
      <w:bookmarkStart w:id="2" w:name="_Toc2"/>
      <w:r>
        <w:t>Article summary:</w:t>
      </w:r>
      <w:bookmarkEnd w:id="2"/>
    </w:p>
    <w:p>
      <w:pPr>
        <w:jc w:val="both"/>
      </w:pPr>
      <w:r>
        <w:rPr/>
        <w:t xml:space="preserve">1. Spatholobi caulis (SC) is a traditional Chinese herbal medicine derived from the dried vine stem of Spatholobus suberectus Dunn. It has been used for centuries in the treatment of various conditions, including anaemia, irregular menstruation, and migraine.</w:t>
      </w:r>
    </w:p>
    <w:p>
      <w:pPr>
        <w:jc w:val="both"/>
      </w:pPr>
      <w:r>
        <w:rPr/>
        <w:t xml:space="preserve"/>
      </w:r>
    </w:p>
    <w:p>
      <w:pPr>
        <w:jc w:val="both"/>
      </w:pPr>
      <w:r>
        <w:rPr/>
        <w:t xml:space="preserve">2. SC contains a complex mixture of chemical compounds, including flavonoids, phenolic acids, lignans, sterols, anthraquinones, terpenoids, and polysaccharides. Flavonoids are considered the main bioactive components of SC.</w:t>
      </w:r>
    </w:p>
    <w:p>
      <w:pPr>
        <w:jc w:val="both"/>
      </w:pPr>
      <w:r>
        <w:rPr/>
        <w:t xml:space="preserve"/>
      </w:r>
    </w:p>
    <w:p>
      <w:pPr>
        <w:jc w:val="both"/>
      </w:pPr>
      <w:r>
        <w:rPr/>
        <w:t xml:space="preserve">3. Modern pharmacological studies have shown that SC extracts possess various biological activities, such as haematopoietic, neuroprotective, antitumour, antiviral, antidiabetic, anti-inflammatory, antibacterial, and antioxidant effects. However, more research is needed to fully understand the chemical and biological mechanisms underlying the medicinal efficacy of SC.</w:t>
      </w:r>
    </w:p>
    <w:p>
      <w:pPr>
        <w:jc w:val="both"/>
      </w:pPr>
      <w:r>
        <w:rPr/>
        <w:t xml:space="preserve"/>
      </w:r>
    </w:p>
    <w:p>
      <w:pPr>
        <w:jc w:val="both"/>
      </w:pPr>
      <w:r>
        <w:rPr/>
        <w:t xml:space="preserve">Note: The provided summary is a brief overview of the article's content and may not capture all key points or nuances.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偏见及其来源：文章没有明确提到作者的背景和潜在利益冲突，这可能导致偏见的存在。此外，文章只引用了中国的研究和文献，没有包括国际研究和观点，这可能导致地域性偏见。</w:t>
      </w:r>
    </w:p>
    <w:p>
      <w:pPr>
        <w:jc w:val="both"/>
      </w:pPr>
      <w:r>
        <w:rPr/>
        <w:t xml:space="preserve"/>
      </w:r>
    </w:p>
    <w:p>
      <w:pPr>
        <w:jc w:val="both"/>
      </w:pPr>
      <w:r>
        <w:rPr/>
        <w:t xml:space="preserve">2. 片面报道：文章主要关注Spatholobi caulis（SC）的传统用途、化学成分、生物活性和临床应用，但并未提及任何负面效应或潜在风险。这种片面报道可能会误导读者对该草药的全面认识。</w:t>
      </w:r>
    </w:p>
    <w:p>
      <w:pPr>
        <w:jc w:val="both"/>
      </w:pPr>
      <w:r>
        <w:rPr/>
        <w:t xml:space="preserve"/>
      </w:r>
    </w:p>
    <w:p>
      <w:pPr>
        <w:jc w:val="both"/>
      </w:pPr>
      <w:r>
        <w:rPr/>
        <w:t xml:space="preserve">3. 无根据的主张：文章声称SC具有多种药理作用，如造血、神经保护、抗肿瘤等，但并未提供足够的科学证据来支持这些主张。缺乏临床试验数据和人体研究结果使得这些主张缺乏可靠性。</w:t>
      </w:r>
    </w:p>
    <w:p>
      <w:pPr>
        <w:jc w:val="both"/>
      </w:pPr>
      <w:r>
        <w:rPr/>
        <w:t xml:space="preserve"/>
      </w:r>
    </w:p>
    <w:p>
      <w:pPr>
        <w:jc w:val="both"/>
      </w:pPr>
      <w:r>
        <w:rPr/>
        <w:t xml:space="preserve">4. 缺失的考虑点：文章没有讨论SC可能存在的毒副作用、药物相互作用以及长期使用可能带来的安全问题。这些是评估一个草药是否安全和有效的重要考虑因素。</w:t>
      </w:r>
    </w:p>
    <w:p>
      <w:pPr>
        <w:jc w:val="both"/>
      </w:pPr>
      <w:r>
        <w:rPr/>
        <w:t xml:space="preserve"/>
      </w:r>
    </w:p>
    <w:p>
      <w:pPr>
        <w:jc w:val="both"/>
      </w:pPr>
      <w:r>
        <w:rPr/>
        <w:t xml:space="preserve">5. 所提出主张的缺失证据：文章提到SC被广泛应用于中药方剂，但并未提供足够的临床研究结果来支持这些应用。缺乏大规模、随机对照试验的数据使得这些主张缺乏可信度。</w:t>
      </w:r>
    </w:p>
    <w:p>
      <w:pPr>
        <w:jc w:val="both"/>
      </w:pPr>
      <w:r>
        <w:rPr/>
        <w:t xml:space="preserve"/>
      </w:r>
    </w:p>
    <w:p>
      <w:pPr>
        <w:jc w:val="both"/>
      </w:pPr>
      <w:r>
        <w:rPr/>
        <w:t xml:space="preserve">6. 未探索的反驳：文章没有探讨任何可能与SC相关的负面研究结果或争议观点。这种选择性报道可能导致读者对该草药的真实效果和安全性产生误解。</w:t>
      </w:r>
    </w:p>
    <w:p>
      <w:pPr>
        <w:jc w:val="both"/>
      </w:pPr>
      <w:r>
        <w:rPr/>
        <w:t xml:space="preserve"/>
      </w:r>
    </w:p>
    <w:p>
      <w:pPr>
        <w:jc w:val="both"/>
      </w:pPr>
      <w:r>
        <w:rPr/>
        <w:t xml:space="preserve">7. 宣传内容和偏袒：文章过分强调SC的优点和潜在价值，而忽略了其不足之处和风险。这种宣传性内容可能会误导读者对该草药的评估。</w:t>
      </w:r>
    </w:p>
    <w:p>
      <w:pPr>
        <w:jc w:val="both"/>
      </w:pPr>
      <w:r>
        <w:rPr/>
        <w:t xml:space="preserve"/>
      </w:r>
    </w:p>
    <w:p>
      <w:pPr>
        <w:jc w:val="both"/>
      </w:pPr>
      <w:r>
        <w:rPr/>
        <w:t xml:space="preserve">8. 是否注意到可能的风险：文章没有明确提及SC可能存在的风险和副作用，这可能给读者带来错误的安全认知。</w:t>
      </w:r>
    </w:p>
    <w:p>
      <w:pPr>
        <w:jc w:val="both"/>
      </w:pPr>
      <w:r>
        <w:rPr/>
        <w:t xml:space="preserve"/>
      </w:r>
    </w:p>
    <w:p>
      <w:pPr>
        <w:jc w:val="both"/>
      </w:pPr>
      <w:r>
        <w:rPr/>
        <w:t xml:space="preserve">9. 没有平等地呈现双方：文章只关注了SC的积极方面，并未平等地呈现其他观点或研究结果。这种片面性可能导致读者对该草药产生错误的认识。</w:t>
      </w:r>
    </w:p>
    <w:p>
      <w:pPr>
        <w:jc w:val="both"/>
      </w:pPr>
      <w:r>
        <w:rPr/>
        <w:t xml:space="preserve"/>
      </w:r>
    </w:p>
    <w:p>
      <w:pPr>
        <w:jc w:val="both"/>
      </w:pPr>
      <w:r>
        <w:rPr/>
        <w:t xml:space="preserve">总体而言，上述文章存在一些问题，包括偏见、片面报道、无根据的主张、缺失的考虑点和证据，以及未探索的反驳。读者在阅读和解释这篇文章时应保持批判思维，并寻找更全面和可靠的信息来源。</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国际研究和观点的缺乏
</w:t>
      </w:r>
    </w:p>
    <w:p>
      <w:pPr>
        <w:spacing w:after="0"/>
        <w:numPr>
          <w:ilvl w:val="0"/>
          <w:numId w:val="2"/>
        </w:numPr>
      </w:pPr>
      <w:r>
        <w:rPr/>
        <w:t xml:space="preserve">草药的负面效应和潜在风险
</w:t>
      </w:r>
    </w:p>
    <w:p>
      <w:pPr>
        <w:spacing w:after="0"/>
        <w:numPr>
          <w:ilvl w:val="0"/>
          <w:numId w:val="2"/>
        </w:numPr>
      </w:pPr>
      <w:r>
        <w:rPr/>
        <w:t xml:space="preserve">缺乏科学证据支持的主张
</w:t>
      </w:r>
    </w:p>
    <w:p>
      <w:pPr>
        <w:spacing w:after="0"/>
        <w:numPr>
          <w:ilvl w:val="0"/>
          <w:numId w:val="2"/>
        </w:numPr>
      </w:pPr>
      <w:r>
        <w:rPr/>
        <w:t xml:space="preserve">毒副作用、药物相互作用和长期使用的安全问题
</w:t>
      </w:r>
    </w:p>
    <w:p>
      <w:pPr>
        <w:spacing w:after="0"/>
        <w:numPr>
          <w:ilvl w:val="0"/>
          <w:numId w:val="2"/>
        </w:numPr>
      </w:pPr>
      <w:r>
        <w:rPr/>
        <w:t xml:space="preserve">缺乏临床研究结果支持的应用
</w:t>
      </w:r>
    </w:p>
    <w:p>
      <w:pPr>
        <w:spacing w:after="0"/>
        <w:numPr>
          <w:ilvl w:val="0"/>
          <w:numId w:val="2"/>
        </w:numPr>
      </w:pPr>
      <w:r>
        <w:rPr/>
        <w:t xml:space="preserve">可能存在的负面研究结果或争议观点
</w:t>
      </w:r>
    </w:p>
    <w:p>
      <w:pPr>
        <w:spacing w:after="0"/>
        <w:numPr>
          <w:ilvl w:val="0"/>
          <w:numId w:val="2"/>
        </w:numPr>
      </w:pPr>
      <w:r>
        <w:rPr/>
        <w:t xml:space="preserve">忽略了草药的不足和风险
</w:t>
      </w:r>
    </w:p>
    <w:p>
      <w:pPr>
        <w:numPr>
          <w:ilvl w:val="0"/>
          <w:numId w:val="2"/>
        </w:numPr>
      </w:pPr>
      <w:r>
        <w:rPr/>
        <w:t xml:space="preserve">平等呈现其他观点和研究结果的缺失</w:t>
      </w:r>
    </w:p>
    <w:p>
      <w:pPr>
        <w:pStyle w:val="Heading1"/>
      </w:pPr>
      <w:bookmarkStart w:id="6" w:name="_Toc6"/>
      <w:r>
        <w:t>Report location:</w:t>
      </w:r>
      <w:bookmarkEnd w:id="6"/>
    </w:p>
    <w:p>
      <w:hyperlink r:id="rId8" w:history="1">
        <w:r>
          <w:rPr>
            <w:color w:val="2980b9"/>
            <w:u w:val="single"/>
          </w:rPr>
          <w:t xml:space="preserve">https://www.fullpicture.app/item/0582d55b46849653ac240382a9787608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9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874123007225?via%3Dihub=" TargetMode="External"/><Relationship Id="rId8" Type="http://schemas.openxmlformats.org/officeDocument/2006/relationships/hyperlink" Target="https://www.fullpicture.app/item/0582d55b46849653ac240382a97876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2023-08-10T12:54:17+02:00</dcterms:created>
  <dcterms:modified xsi:type="dcterms:W3CDTF">2023-08-10T12:54:17+02:00</dcterms:modified>
</cp:coreProperties>
</file>

<file path=docProps/custom.xml><?xml version="1.0" encoding="utf-8"?>
<Properties xmlns="http://schemas.openxmlformats.org/officeDocument/2006/custom-properties" xmlns:vt="http://schemas.openxmlformats.org/officeDocument/2006/docPropsVTypes"/>
</file>