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Vegetable classification in Indonesia using Dynamic Time Warping of Sentinel-1A dual polarization SAR time series - ScienceDirect</w:t>
      </w:r>
      <w:br/>
      <w:hyperlink r:id="rId7" w:history="1">
        <w:r>
          <w:rPr>
            <w:color w:val="2980b9"/>
            <w:u w:val="single"/>
          </w:rPr>
          <w:t xml:space="preserve">https://www.sciencedirect.com/science/article/abs/pii/S0303243418308766</w:t>
        </w:r>
      </w:hyperlink>
    </w:p>
    <w:p>
      <w:pPr>
        <w:pStyle w:val="Heading1"/>
      </w:pPr>
      <w:bookmarkStart w:id="2" w:name="_Toc2"/>
      <w:r>
        <w:t>Article summary:</w:t>
      </w:r>
      <w:bookmarkEnd w:id="2"/>
    </w:p>
    <w:p>
      <w:pPr>
        <w:jc w:val="both"/>
      </w:pPr>
      <w:r>
        <w:rPr/>
        <w:t xml:space="preserve">1. The Indonesian horticultural sector is facing a shortage of production, particularly the local production is insufficient to meet domestic demand.</w:t>
      </w:r>
    </w:p>
    <w:p>
      <w:pPr>
        <w:jc w:val="both"/>
      </w:pPr>
      <w:r>
        <w:rPr/>
        <w:t xml:space="preserve">2. This study investigates the potential of Sentinel-1A SAR time series data for vegetable classification in Indonesia, focusing on identifying three specific vegetable types: chili, tomato, and cucumber.</w:t>
      </w:r>
    </w:p>
    <w:p>
      <w:pPr>
        <w:jc w:val="both"/>
      </w:pPr>
      <w:r>
        <w:rPr/>
        <w:t xml:space="preserve">3. The proposed vegetable classification method uses Dynamic Time Warping (DTW) dissimilarity with the SPRING strategy and both backscatter (VH and VV) coefficients and features (entropy, angle, and anisotropy) decomposed from S1A dual polarization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“Vegetable Classification in Indonesia Using Dynamic Time Warping of Sentinel-1A Dual Polarization SAR Time Series” provides an overview of the current state of vegetable production in Indonesia and proposes a method for classifying vegetables using Sentinel-1A SAR time series data. The article is well written and provides a comprehensive overview of the research topic. However, there are some areas that could be improved upon to make it more reliable and trustworthy. </w:t>
      </w:r>
    </w:p>
    <w:p>
      <w:pPr>
        <w:jc w:val="both"/>
      </w:pPr>
      <w:r>
        <w:rPr/>
        <w:t xml:space="preserve">First, the article does not provide any evidence or sources to support its claims about the current state of vegetable production in Indonesia or its potential benefits for smallholder farmers. Additionally, while it mentions that other studies have used optical remote sensing images for crop mapping, it does not explore any counterarguments or alternative methods that may be more effective than using SAR time series data for vegetable classification. </w:t>
      </w:r>
    </w:p>
    <w:p>
      <w:pPr>
        <w:jc w:val="both"/>
      </w:pPr>
      <w:r>
        <w:rPr/>
        <w:t xml:space="preserve">Second, while the article does mention possible risks associated with using SAR time series data for vegetable classification (e.g., cloud coverage), it does not provide any details on how these risks can be mitigated or avoided. Furthermore, it does not discuss any potential limitations or drawbacks associated with using this method for classifying vegetables in Indonesia specifically. </w:t>
      </w:r>
    </w:p>
    <w:p>
      <w:pPr>
        <w:jc w:val="both"/>
      </w:pPr>
      <w:r>
        <w:rPr/>
        <w:t xml:space="preserve">Finally, while the article provides a detailed description of the proposed method for classifying vegetables using Sentinel-1A SAR time series data, it does not provide any evidence or results from experiments conducted to test its effectiveness or accuracy. Without such evidence or results, it is difficult to assess whether this method is actually suitable for use in practice or if there are better alternatives available. </w:t>
      </w:r>
    </w:p>
    <w:p>
      <w:pPr>
        <w:jc w:val="both"/>
      </w:pPr>
      <w:r>
        <w:rPr/>
        <w:t xml:space="preserve">In conclusion, while this article provides an interesting overview of the current state of vegetable production in Indonesia and proposes a novel method for classifying vegetables using Sentinel-1A SAR time series data, there are some areas where further research is needed to make it more reliable and trustworthy. Specifically, more evidence should be provided to support its claims about the current state of vegetable production in Indonesia as well as its potential benefits for smallholder farmers; alternative methods should be explored; possible risks should be discussed in greater detail; potential limitations should be noted; and experiments should be conducted to test its effectiveness and accuracy before recommending its use in practice.</w:t>
      </w:r>
    </w:p>
    <w:p>
      <w:pPr>
        <w:pStyle w:val="Heading1"/>
      </w:pPr>
      <w:bookmarkStart w:id="5" w:name="_Toc5"/>
      <w:r>
        <w:t>Topics for further research:</w:t>
      </w:r>
      <w:bookmarkEnd w:id="5"/>
    </w:p>
    <w:p>
      <w:pPr>
        <w:spacing w:after="0"/>
        <w:numPr>
          <w:ilvl w:val="0"/>
          <w:numId w:val="2"/>
        </w:numPr>
      </w:pPr>
      <w:r>
        <w:rPr/>
        <w:t xml:space="preserve">Vegetable production in Indonesia </w:t>
      </w:r>
    </w:p>
    <w:p>
      <w:pPr>
        <w:spacing w:after="0"/>
        <w:numPr>
          <w:ilvl w:val="0"/>
          <w:numId w:val="2"/>
        </w:numPr>
      </w:pPr>
      <w:r>
        <w:rPr/>
        <w:t xml:space="preserve">Optical remote sensing for crop mapping </w:t>
      </w:r>
    </w:p>
    <w:p>
      <w:pPr>
        <w:spacing w:after="0"/>
        <w:numPr>
          <w:ilvl w:val="0"/>
          <w:numId w:val="2"/>
        </w:numPr>
      </w:pPr>
      <w:r>
        <w:rPr/>
        <w:t xml:space="preserve">Mitigating risks of SAR time series data </w:t>
      </w:r>
    </w:p>
    <w:p>
      <w:pPr>
        <w:spacing w:after="0"/>
        <w:numPr>
          <w:ilvl w:val="0"/>
          <w:numId w:val="2"/>
        </w:numPr>
      </w:pPr>
      <w:r>
        <w:rPr/>
        <w:t xml:space="preserve">Limitations of SAR time series data for vegetable classification </w:t>
      </w:r>
    </w:p>
    <w:p>
      <w:pPr>
        <w:spacing w:after="0"/>
        <w:numPr>
          <w:ilvl w:val="0"/>
          <w:numId w:val="2"/>
        </w:numPr>
      </w:pPr>
      <w:r>
        <w:rPr/>
        <w:t xml:space="preserve">Experiments for testing effectiveness of SAR time series data </w:t>
      </w:r>
    </w:p>
    <w:p>
      <w:pPr>
        <w:numPr>
          <w:ilvl w:val="0"/>
          <w:numId w:val="2"/>
        </w:numPr>
      </w:pPr>
      <w:r>
        <w:rPr/>
        <w:t xml:space="preserve">Alternatives to SAR time series data for vegetable classification</w:t>
      </w:r>
    </w:p>
    <w:p>
      <w:pPr>
        <w:pStyle w:val="Heading1"/>
      </w:pPr>
      <w:bookmarkStart w:id="6" w:name="_Toc6"/>
      <w:r>
        <w:t>Report location:</w:t>
      </w:r>
      <w:bookmarkEnd w:id="6"/>
    </w:p>
    <w:p>
      <w:hyperlink r:id="rId8" w:history="1">
        <w:r>
          <w:rPr>
            <w:color w:val="2980b9"/>
            <w:u w:val="single"/>
          </w:rPr>
          <w:t xml:space="preserve">https://www.fullpicture.app/item/0589d6f18072814f6549773b6cae0882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256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3243418308766" TargetMode="External"/><Relationship Id="rId8" Type="http://schemas.openxmlformats.org/officeDocument/2006/relationships/hyperlink" Target="https://www.fullpicture.app/item/0589d6f18072814f6549773b6cae08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2023-02-23T09:52:51+01:00</dcterms:created>
  <dcterms:modified xsi:type="dcterms:W3CDTF">2023-02-23T09:52:51+01:00</dcterms:modified>
</cp:coreProperties>
</file>

<file path=docProps/custom.xml><?xml version="1.0" encoding="utf-8"?>
<Properties xmlns="http://schemas.openxmlformats.org/officeDocument/2006/custom-properties" xmlns:vt="http://schemas.openxmlformats.org/officeDocument/2006/docPropsVTypes"/>
</file>