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chromosome‐level genome of black rockfish, Sebastes schlegelii, provides insights into the evolution of live birth - He - 2019 - Molecular Ecology Resources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https://onlinelibrary.wiley.com/doi/epdf/10.1111/1755-0998.13034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本文报道了黑鲷（Sebastes schlegelii）的染色体水平基因组，为研究活产生物的进化提供了新的见解。</w:t>
      </w:r>
    </w:p>
    <w:p>
      <w:pPr>
        <w:jc w:val="both"/>
      </w:pPr>
      <w:r>
        <w:rPr/>
        <w:t xml:space="preserve">2. 基因组分析表明，黑鲷具有多个基因家族与胎儿发育和免疫系统相关。此外，还发现了一些与性别决定和生殖相关的基因。</w:t>
      </w:r>
    </w:p>
    <w:p>
      <w:pPr>
        <w:jc w:val="both"/>
      </w:pPr>
      <w:r>
        <w:rPr/>
        <w:t xml:space="preserve">3. 该研究为深入理解黑鲷及其他活产生物的进化、生殖和免疫机制提供了重要参考。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很遗憾，由于缺乏具体的文章内容，我无法对其进行批判性分析。请提供更多信息以便我能够回答您的问题。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trends and developments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Potential challenges and obstacles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consequences of the issue
</w:t>
      </w:r>
    </w:p>
    <w:p>
      <w:pPr>
        <w:numPr>
          <w:ilvl w:val="0"/>
          <w:numId w:val="2"/>
        </w:numPr>
      </w:pPr>
      <w:r>
        <w:rPr/>
        <w:t xml:space="preserve">Possible solutions and recommendations.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https://www.fullpicture.app/item/058cfb715edd7034e6502391e7428450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DFA2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epdf/10.1111/1755-0998.13034" TargetMode="External"/><Relationship Id="rId8" Type="http://schemas.openxmlformats.org/officeDocument/2006/relationships/hyperlink" Target="https://www.fullpicture.app/item/058cfb715edd7034e6502391e742845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2024-01-10T08:39:23+01:00</dcterms:created>
  <dcterms:modified xsi:type="dcterms:W3CDTF">2024-01-10T08:39:23+01:00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