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and Development of Multi-Transceiver Lorafi Board consisting LoRa and ESP8266-Wifi Communication Module - IOPscience</w:t>
      </w:r>
      <w:br/>
      <w:hyperlink r:id="rId7" w:history="1">
        <w:r>
          <w:rPr>
            <w:color w:val="2980b9"/>
            <w:u w:val="single"/>
          </w:rPr>
          <w:t xml:space="preserve">https://iopscience.iop.org/article/10.1088/1757-899X/318/1/012051</w:t>
        </w:r>
      </w:hyperlink>
    </w:p>
    <w:p>
      <w:pPr>
        <w:pStyle w:val="Heading1"/>
      </w:pPr>
      <w:bookmarkStart w:id="2" w:name="_Toc2"/>
      <w:r>
        <w:t>Article summary:</w:t>
      </w:r>
      <w:bookmarkEnd w:id="2"/>
    </w:p>
    <w:p>
      <w:pPr>
        <w:jc w:val="both"/>
      </w:pPr>
      <w:r>
        <w:rPr/>
        <w:t xml:space="preserve">1. 本文介绍了一个名为LoRaFi 1.0的多协议通信板的开发，该板由先进传感器技术卓越中心（CEASTech）开发。该板包括两个不同的无线通信模块，即远程技术（LoRa）和WiFi（使用ESP8266）。该板可以配置为使用LoRa或WiFi或两者进行通信，并已成功进行了测试。</w:t>
      </w:r>
    </w:p>
    <w:p>
      <w:pPr>
        <w:jc w:val="both"/>
      </w:pPr>
      <w:r>
        <w:rPr/>
        <w:t xml:space="preserve"/>
      </w:r>
    </w:p>
    <w:p>
      <w:pPr>
        <w:jc w:val="both"/>
      </w:pPr>
      <w:r>
        <w:rPr/>
        <w:t xml:space="preserve">2. 除了LoRa，WiFi还可以将数据转发到云端/服务器，以便进一步进行数据分析。这有助于向用户提供实时信息，可以在他们的智能手机或其他应用程序上查看。</w:t>
      </w:r>
    </w:p>
    <w:p>
      <w:pPr>
        <w:jc w:val="both"/>
      </w:pPr>
      <w:r>
        <w:rPr/>
        <w:t xml:space="preserve"/>
      </w:r>
    </w:p>
    <w:p>
      <w:pPr>
        <w:jc w:val="both"/>
      </w:pPr>
      <w:r>
        <w:rPr/>
        <w:t xml:space="preserve">3. 在未来，研究人员将进行测试以调查通信链路质量。未来将开发更小尺寸且具有额外无线通信模块的新版本，以增加板的灵活性并扩大可以使用该板的应用范围。</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对于上述文章的批判性分析，以下是一些潜在的问题和观点：</w:t>
      </w:r>
    </w:p>
    <w:p>
      <w:pPr>
        <w:jc w:val="both"/>
      </w:pPr>
      <w:r>
        <w:rPr/>
        <w:t xml:space="preserve"/>
      </w:r>
    </w:p>
    <w:p>
      <w:pPr>
        <w:jc w:val="both"/>
      </w:pPr>
      <w:r>
        <w:rPr/>
        <w:t xml:space="preserve">1. 偏见及其来源：文章没有明确提到作者的背景或利益冲突，这可能导致读者对作者的立场产生怀疑。此外，由于该文章是在会议论文集中发表的，可能存在审稿人选择偏向某个特定领域或机构的风险。</w:t>
      </w:r>
    </w:p>
    <w:p>
      <w:pPr>
        <w:jc w:val="both"/>
      </w:pPr>
      <w:r>
        <w:rPr/>
        <w:t xml:space="preserve"/>
      </w:r>
    </w:p>
    <w:p>
      <w:pPr>
        <w:jc w:val="both"/>
      </w:pPr>
      <w:r>
        <w:rPr/>
        <w:t xml:space="preserve">2. 片面报道：文章主要关注LoRaFi板的开发和测试，并未提供足够的信息来评估其与其他类似产品的比较优势或局限性。这种片面报道可能导致读者对该技术的实际应用和效果有所误解。</w:t>
      </w:r>
    </w:p>
    <w:p>
      <w:pPr>
        <w:jc w:val="both"/>
      </w:pPr>
      <w:r>
        <w:rPr/>
        <w:t xml:space="preserve"/>
      </w:r>
    </w:p>
    <w:p>
      <w:pPr>
        <w:jc w:val="both"/>
      </w:pPr>
      <w:r>
        <w:rPr/>
        <w:t xml:space="preserve">3. 无根据的主张：文章声称LoRaFi板已经成功进行了无线通信测试，但没有提供任何具体数据或实验证据来支持这一主张。缺乏可靠数据支持使得读者难以确定该技术是否真正有效。</w:t>
      </w:r>
    </w:p>
    <w:p>
      <w:pPr>
        <w:jc w:val="both"/>
      </w:pPr>
      <w:r>
        <w:rPr/>
        <w:t xml:space="preserve"/>
      </w:r>
    </w:p>
    <w:p>
      <w:pPr>
        <w:jc w:val="both"/>
      </w:pPr>
      <w:r>
        <w:rPr/>
        <w:t xml:space="preserve">4. 缺失的考虑点：文章没有讨论LoRaFi板在实际应用中可能面临的挑战或限制。例如，它是否能够适应不同环境条件下的长距离通信需求？它是否能够处理大量数据传输？这些考虑点对于评估该技术在实际应用中的可行性至关重要。</w:t>
      </w:r>
    </w:p>
    <w:p>
      <w:pPr>
        <w:jc w:val="both"/>
      </w:pPr>
      <w:r>
        <w:rPr/>
        <w:t xml:space="preserve"/>
      </w:r>
    </w:p>
    <w:p>
      <w:pPr>
        <w:jc w:val="both"/>
      </w:pPr>
      <w:r>
        <w:rPr/>
        <w:t xml:space="preserve">5. 所提出主张的缺失证据：文章声称LoRaFi板可以用于监测室内空气质量，但没有提供任何数据或研究结果来支持这一主张。缺乏相关证据使得读者难以相信该技术在此特定应用中的有效性。</w:t>
      </w:r>
    </w:p>
    <w:p>
      <w:pPr>
        <w:jc w:val="both"/>
      </w:pPr>
      <w:r>
        <w:rPr/>
        <w:t xml:space="preserve"/>
      </w:r>
    </w:p>
    <w:p>
      <w:pPr>
        <w:jc w:val="both"/>
      </w:pPr>
      <w:r>
        <w:rPr/>
        <w:t xml:space="preserve">6. 未探索的反驳：文章没有探讨其他类似技术或通信模块的优势或竞争对手。这种未探索可能导致读者对该技术在市场上的地位和竞争力产生疑问。</w:t>
      </w:r>
    </w:p>
    <w:p>
      <w:pPr>
        <w:jc w:val="both"/>
      </w:pPr>
      <w:r>
        <w:rPr/>
        <w:t xml:space="preserve"/>
      </w:r>
    </w:p>
    <w:p>
      <w:pPr>
        <w:jc w:val="both"/>
      </w:pPr>
      <w:r>
        <w:rPr/>
        <w:t xml:space="preserve">7. 宣传内容和偏袒：文章似乎更像是一个宣传材料，强调了LoRaFi板的开发和测试成功，而忽略了可能存在的问题或局限性。这种偏袒可能会影响读者对该技术的客观评估。</w:t>
      </w:r>
    </w:p>
    <w:p>
      <w:pPr>
        <w:jc w:val="both"/>
      </w:pPr>
      <w:r>
        <w:rPr/>
        <w:t xml:space="preserve"/>
      </w:r>
    </w:p>
    <w:p>
      <w:pPr>
        <w:jc w:val="both"/>
      </w:pPr>
      <w:r>
        <w:rPr/>
        <w:t xml:space="preserve">8. 是否注意到可能的风险：文章没有明确讨论使用LoRaFi板可能涉及的安全和隐私风险。这种忽视可能导致读者对该技术在实际应用中面临的潜在风险缺乏认识。</w:t>
      </w:r>
    </w:p>
    <w:p>
      <w:pPr>
        <w:jc w:val="both"/>
      </w:pPr>
      <w:r>
        <w:rPr/>
        <w:t xml:space="preserve"/>
      </w:r>
    </w:p>
    <w:p>
      <w:pPr>
        <w:jc w:val="both"/>
      </w:pPr>
      <w:r>
        <w:rPr/>
        <w:t xml:space="preserve">9. 没有平等地呈现双方：文章只关注了LoRaFi板的开发和测试，没有提供其他技术或通信模块的观点或对比。这种不平等可能导致读者对该技术的整体认识有所偏颇。</w:t>
      </w:r>
    </w:p>
    <w:p>
      <w:pPr>
        <w:jc w:val="both"/>
      </w:pPr>
      <w:r>
        <w:rPr/>
        <w:t xml:space="preserve"/>
      </w:r>
    </w:p>
    <w:p>
      <w:pPr>
        <w:jc w:val="both"/>
      </w:pPr>
      <w:r>
        <w:rPr/>
        <w:t xml:space="preserve">总之，上述文章在提供关于LoRaFi板开发和测试的信息方面存在一些问题，包括偏见、片面报道、无根据的主张、缺失的考虑点和证据，未探索的反驳以及宣传内容和偏袒。读者应该保持批判性思维，并寻找更全面和客观的信息来评估该技术的实际价值和可行性。</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LoRaFi板与其他类似产品的比较
</w:t>
      </w:r>
    </w:p>
    <w:p>
      <w:pPr>
        <w:spacing w:after="0"/>
        <w:numPr>
          <w:ilvl w:val="0"/>
          <w:numId w:val="2"/>
        </w:numPr>
      </w:pPr>
      <w:r>
        <w:rPr/>
        <w:t xml:space="preserve">LoRaFi板的实际应用和效果
</w:t>
      </w:r>
    </w:p>
    <w:p>
      <w:pPr>
        <w:spacing w:after="0"/>
        <w:numPr>
          <w:ilvl w:val="0"/>
          <w:numId w:val="2"/>
        </w:numPr>
      </w:pPr>
      <w:r>
        <w:rPr/>
        <w:t xml:space="preserve">LoRaFi板的可靠性和有效性
</w:t>
      </w:r>
    </w:p>
    <w:p>
      <w:pPr>
        <w:spacing w:after="0"/>
        <w:numPr>
          <w:ilvl w:val="0"/>
          <w:numId w:val="2"/>
        </w:numPr>
      </w:pPr>
      <w:r>
        <w:rPr/>
        <w:t xml:space="preserve">LoRaFi板的挑战和限制
</w:t>
      </w:r>
    </w:p>
    <w:p>
      <w:pPr>
        <w:spacing w:after="0"/>
        <w:numPr>
          <w:ilvl w:val="0"/>
          <w:numId w:val="2"/>
        </w:numPr>
      </w:pPr>
      <w:r>
        <w:rPr/>
        <w:t xml:space="preserve">LoRaFi板在监测室内空气质量方面的有效性
</w:t>
      </w:r>
    </w:p>
    <w:p>
      <w:pPr>
        <w:spacing w:after="0"/>
        <w:numPr>
          <w:ilvl w:val="0"/>
          <w:numId w:val="2"/>
        </w:numPr>
      </w:pPr>
      <w:r>
        <w:rPr/>
        <w:t xml:space="preserve">其他类似技术或通信模块的优势和竞争对手
</w:t>
      </w:r>
    </w:p>
    <w:p>
      <w:pPr>
        <w:spacing w:after="0"/>
        <w:numPr>
          <w:ilvl w:val="0"/>
          <w:numId w:val="2"/>
        </w:numPr>
      </w:pPr>
      <w:r>
        <w:rPr/>
        <w:t xml:space="preserve">LoRaFi板的安全和隐私风险
</w:t>
      </w:r>
    </w:p>
    <w:p>
      <w:pPr>
        <w:numPr>
          <w:ilvl w:val="0"/>
          <w:numId w:val="2"/>
        </w:numPr>
      </w:pPr>
      <w:r>
        <w:rPr/>
        <w:t xml:space="preserve">其他技术或通信模块的观点和对比
通过对这些关键短语进行搜索，读者可以找到更多关于LoRaFi板的信息，并获得更全面和客观的观点。</w:t>
      </w:r>
    </w:p>
    <w:p>
      <w:pPr>
        <w:pStyle w:val="Heading1"/>
      </w:pPr>
      <w:bookmarkStart w:id="6" w:name="_Toc6"/>
      <w:r>
        <w:t>Report location:</w:t>
      </w:r>
      <w:bookmarkEnd w:id="6"/>
    </w:p>
    <w:p>
      <w:hyperlink r:id="rId8" w:history="1">
        <w:r>
          <w:rPr>
            <w:color w:val="2980b9"/>
            <w:u w:val="single"/>
          </w:rPr>
          <w:t xml:space="preserve">https://www.fullpicture.app/item/058d38d597fb651407945161bd4ddcb5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0FA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57-899X/318/1/012051" TargetMode="External"/><Relationship Id="rId8" Type="http://schemas.openxmlformats.org/officeDocument/2006/relationships/hyperlink" Target="https://www.fullpicture.app/item/058d38d597fb651407945161bd4ddc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2024-03-10T19:16:59+01:00</dcterms:created>
  <dcterms:modified xsi:type="dcterms:W3CDTF">2024-03-10T19:16:59+01:00</dcterms:modified>
</cp:coreProperties>
</file>

<file path=docProps/custom.xml><?xml version="1.0" encoding="utf-8"?>
<Properties xmlns="http://schemas.openxmlformats.org/officeDocument/2006/custom-properties" xmlns:vt="http://schemas.openxmlformats.org/officeDocument/2006/docPropsVTypes"/>
</file>