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Anti-mycobacterial natural products and mechanisms of action - Natural Product Reports (RSC Publishing)</w:t>
      </w:r>
      <w:br/>
      <w:hyperlink r:id="rId7" w:history="1">
        <w:r>
          <w:rPr>
            <w:color w:val="2980b9"/>
            <w:u w:val="single"/>
          </w:rPr>
          <w:t xml:space="preserve">https://pubs.rsc.org/en/content/articlelanding/2022/NP/D1NP00011J</w:t>
        </w:r>
      </w:hyperlink>
    </w:p>
    <w:p>
      <w:pPr>
        <w:pStyle w:val="Heading1"/>
      </w:pPr>
      <w:bookmarkStart w:id="2" w:name="_Toc2"/>
      <w:r>
        <w:t>Article summary:</w:t>
      </w:r>
      <w:bookmarkEnd w:id="2"/>
    </w:p>
    <w:p>
      <w:pPr>
        <w:jc w:val="both"/>
      </w:pPr>
      <w:r>
        <w:rPr/>
        <w:t xml:space="preserve">1. This review summarizes recent advances in anti-TB natural products and their potential molecular targets.</w:t>
      </w:r>
    </w:p>
    <w:p>
      <w:pPr>
        <w:jc w:val="both"/>
      </w:pPr>
      <w:r>
        <w:rPr/>
        <w:t xml:space="preserve">2. Compounds with activity against drug-resistant TB are highlighted, as well as novel targets such as Mtb biotin synthase, ATP synthase, 1,4-dihydroxy-2-naphthoate prenyltransferase and biofilms.</w:t>
      </w:r>
    </w:p>
    <w:p>
      <w:pPr>
        <w:jc w:val="both"/>
      </w:pPr>
      <w:r>
        <w:rPr/>
        <w:t xml:space="preserve">3. These anti-TB NPs and their targets could facilitate target-based screening and accelerate TB drug discovery.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its clear structure, comprehensive coverage of the topic, and use of evidence from recent studies to support its claims. The authors provide a detailed overview of the current state of research on anti-mycobacterial natural products and mechanisms of action, which is useful for readers who are interested in this field. Furthermore, the authors provide a balanced view by highlighting both compounds with activity against drug-resistant TB as well as novel targets that could be used for target-based screening. </w:t>
      </w:r>
    </w:p>
    <w:p>
      <w:pPr>
        <w:jc w:val="both"/>
      </w:pPr>
      <w:r>
        <w:rPr/>
        <w:t xml:space="preserve">However, there are some points that should be noted when assessing the trustworthiness of this article. Firstly, it is important to consider the potential biases of the authors when interpreting their findings; while they have provided an objective overview of the current state of research in this field, it is possible that they may have overlooked certain aspects or presented information in a biased manner due to their own personal beliefs or interests. Additionally, it would be beneficial if the authors had explored counterarguments or presented both sides equally when discussing controversial topics within this field; while they have provided an informative overview of the current state of research on anti-mycobacterial natural products and mechanisms of action, further exploration into alternative perspectives would help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Anti-mycobacterial natural products: mechanism of action</w:t>
      </w:r>
    </w:p>
    <w:p>
      <w:pPr>
        <w:spacing w:after="0"/>
        <w:numPr>
          <w:ilvl w:val="0"/>
          <w:numId w:val="2"/>
        </w:numPr>
      </w:pPr>
      <w:r>
        <w:rPr/>
        <w:t xml:space="preserve">Drug-resistant tuberculosis: natural products</w:t>
      </w:r>
    </w:p>
    <w:p>
      <w:pPr>
        <w:spacing w:after="0"/>
        <w:numPr>
          <w:ilvl w:val="0"/>
          <w:numId w:val="2"/>
        </w:numPr>
      </w:pPr>
      <w:r>
        <w:rPr/>
        <w:t xml:space="preserve">Target-based screening: anti-mycobacterial natural products</w:t>
      </w:r>
    </w:p>
    <w:p>
      <w:pPr>
        <w:spacing w:after="0"/>
        <w:numPr>
          <w:ilvl w:val="0"/>
          <w:numId w:val="2"/>
        </w:numPr>
      </w:pPr>
      <w:r>
        <w:rPr/>
        <w:t xml:space="preserve">Controversial topics: anti-mycobacterial natural products</w:t>
      </w:r>
    </w:p>
    <w:p>
      <w:pPr>
        <w:spacing w:after="0"/>
        <w:numPr>
          <w:ilvl w:val="0"/>
          <w:numId w:val="2"/>
        </w:numPr>
      </w:pPr>
      <w:r>
        <w:rPr/>
        <w:t xml:space="preserve">Alternative perspectives: anti-mycobacterial natural products</w:t>
      </w:r>
    </w:p>
    <w:p>
      <w:pPr>
        <w:numPr>
          <w:ilvl w:val="0"/>
          <w:numId w:val="2"/>
        </w:numPr>
      </w:pPr>
      <w:r>
        <w:rPr/>
        <w:t xml:space="preserve">Biases in research: anti-mycobacterial natural products</w:t>
      </w:r>
    </w:p>
    <w:p>
      <w:pPr>
        <w:pStyle w:val="Heading1"/>
      </w:pPr>
      <w:bookmarkStart w:id="6" w:name="_Toc6"/>
      <w:r>
        <w:t>Report location:</w:t>
      </w:r>
      <w:bookmarkEnd w:id="6"/>
    </w:p>
    <w:p>
      <w:hyperlink r:id="rId8" w:history="1">
        <w:r>
          <w:rPr>
            <w:color w:val="2980b9"/>
            <w:u w:val="single"/>
          </w:rPr>
          <w:t xml:space="preserve">https://www.fullpicture.app/item/05b073474b9561494e3ef5a68218ea3c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2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NP/D1NP00011J" TargetMode="External"/><Relationship Id="rId8" Type="http://schemas.openxmlformats.org/officeDocument/2006/relationships/hyperlink" Target="https://www.fullpicture.app/item/05b073474b9561494e3ef5a68218ea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2023-03-03T09:03:15+01:00</dcterms:created>
  <dcterms:modified xsi:type="dcterms:W3CDTF">2023-03-03T09:03:15+01:00</dcterms:modified>
</cp:coreProperties>
</file>

<file path=docProps/custom.xml><?xml version="1.0" encoding="utf-8"?>
<Properties xmlns="http://schemas.openxmlformats.org/officeDocument/2006/custom-properties" xmlns:vt="http://schemas.openxmlformats.org/officeDocument/2006/docPropsVTypes"/>
</file>