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OPTIMIZATION OF BACKPACK LOADS USING GAIT PARAMETERS IN SCHOOL BOYS,Journal of Bodywork and Movement Therapies - X-MOL</w:t>
      </w:r>
      <w:br/>
      <w:hyperlink r:id="rId7" w:history="1">
        <w:r>
          <w:rPr>
            <w:color w:val="2980b9"/>
            <w:u w:val="single"/>
          </w:rPr>
          <w:t xml:space="preserve">https://www.x-mol.com/paper/1369036174347886592?adv</w:t>
        </w:r>
      </w:hyperlink>
    </w:p>
    <w:p>
      <w:pPr>
        <w:pStyle w:val="Heading1"/>
      </w:pPr>
      <w:bookmarkStart w:id="2" w:name="_Toc2"/>
      <w:r>
        <w:t>Article summary:</w:t>
      </w:r>
      <w:bookmarkEnd w:id="2"/>
    </w:p>
    <w:p>
      <w:pPr>
        <w:jc w:val="both"/>
      </w:pPr>
      <w:r>
        <w:rPr/>
        <w:t xml:space="preserve">1. Carrying heavy backpacks can cause cumulative trauma later in life due to biomechanical adaptations during gait.</w:t>
      </w:r>
    </w:p>
    <w:p>
      <w:pPr>
        <w:jc w:val="both"/>
      </w:pPr>
      <w:r>
        <w:rPr/>
        <w:t xml:space="preserve">2. This study attempted to find the most favorable backpack weight using gait changes as an indicator.</w:t>
      </w:r>
    </w:p>
    <w:p>
      <w:pPr>
        <w:jc w:val="both"/>
      </w:pPr>
      <w:r>
        <w:rPr/>
        <w:t xml:space="preserve">3. The optimal weight that can be carried without having an impact on dynamic posture will be less than 15% of the body weight.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detailed description of the research methods used and presents the results in a clear and concise manner. The authors have also provided a comprehensive discussion of their findings, which helps to provide further insight into the implications of their research.</w:t>
      </w:r>
    </w:p>
    <w:p>
      <w:pPr>
        <w:jc w:val="both"/>
      </w:pPr>
      <w:r>
        <w:rPr/>
        <w:t xml:space="preserve">However, there are some potential biases that should be noted. Firstly, the sample size used in this study was relatively small (20 participants), which may limit its generalizability to other populations. Additionally, all participants were male, so it is unclear whether similar results would be found in female participants or those with different body types or sizes. Furthermore, the study did not explore any potential counterarguments or alternative explanations for the observed effects, which could have provided further insight into the findings.</w:t>
      </w:r>
    </w:p>
    <w:p>
      <w:pPr>
        <w:jc w:val="both"/>
      </w:pPr>
      <w:r>
        <w:rPr/>
        <w:t xml:space="preserve">In addition, there is no mention of any possible risks associated with carrying heavy backpacks or any discussion of how these risks could be minimized or avoided altogether. Furthermore, while the authors do discuss some potential limitations of their study (e.g., small sample size), they do not provide any suggestions for future research that could help to address these issues and improve upon their findings.</w:t>
      </w:r>
    </w:p>
    <w:p>
      <w:pPr>
        <w:jc w:val="both"/>
      </w:pPr>
      <w:r>
        <w:rPr/>
        <w:t xml:space="preserve">Finally, it should also be noted that this article does not present both sides equally; instead, it focuses solely on the positive effects of reducing backpack load without exploring any potential negative consequences or drawbacks associated with doing so.</w:t>
      </w:r>
    </w:p>
    <w:p>
      <w:pPr>
        <w:pStyle w:val="Heading1"/>
      </w:pPr>
      <w:bookmarkStart w:id="5" w:name="_Toc5"/>
      <w:r>
        <w:t>Topics for further research:</w:t>
      </w:r>
      <w:bookmarkEnd w:id="5"/>
    </w:p>
    <w:p>
      <w:pPr>
        <w:spacing w:after="0"/>
        <w:numPr>
          <w:ilvl w:val="0"/>
          <w:numId w:val="2"/>
        </w:numPr>
      </w:pPr>
      <w:r>
        <w:rPr/>
        <w:t xml:space="preserve">Backpack load and health risks</w:t>
      </w:r>
    </w:p>
    <w:p>
      <w:pPr>
        <w:spacing w:after="0"/>
        <w:numPr>
          <w:ilvl w:val="0"/>
          <w:numId w:val="2"/>
        </w:numPr>
      </w:pPr>
      <w:r>
        <w:rPr/>
        <w:t xml:space="preserve">Effects of backpack load on posture</w:t>
      </w:r>
    </w:p>
    <w:p>
      <w:pPr>
        <w:spacing w:after="0"/>
        <w:numPr>
          <w:ilvl w:val="0"/>
          <w:numId w:val="2"/>
        </w:numPr>
      </w:pPr>
      <w:r>
        <w:rPr/>
        <w:t xml:space="preserve">Gender differences in backpack load effects</w:t>
      </w:r>
    </w:p>
    <w:p>
      <w:pPr>
        <w:spacing w:after="0"/>
        <w:numPr>
          <w:ilvl w:val="0"/>
          <w:numId w:val="2"/>
        </w:numPr>
      </w:pPr>
      <w:r>
        <w:rPr/>
        <w:t xml:space="preserve">Strategies for reducing backpack load</w:t>
      </w:r>
    </w:p>
    <w:p>
      <w:pPr>
        <w:spacing w:after="0"/>
        <w:numPr>
          <w:ilvl w:val="0"/>
          <w:numId w:val="2"/>
        </w:numPr>
      </w:pPr>
      <w:r>
        <w:rPr/>
        <w:t xml:space="preserve">Long-term effects of carrying heavy backpacks</w:t>
      </w:r>
    </w:p>
    <w:p>
      <w:pPr>
        <w:numPr>
          <w:ilvl w:val="0"/>
          <w:numId w:val="2"/>
        </w:numPr>
      </w:pPr>
      <w:r>
        <w:rPr/>
        <w:t xml:space="preserve">Alternative explanations for backpack load effects</w:t>
      </w:r>
    </w:p>
    <w:p>
      <w:pPr>
        <w:pStyle w:val="Heading1"/>
      </w:pPr>
      <w:bookmarkStart w:id="6" w:name="_Toc6"/>
      <w:r>
        <w:t>Report location:</w:t>
      </w:r>
      <w:bookmarkEnd w:id="6"/>
    </w:p>
    <w:p>
      <w:hyperlink r:id="rId8" w:history="1">
        <w:r>
          <w:rPr>
            <w:color w:val="2980b9"/>
            <w:u w:val="single"/>
          </w:rPr>
          <w:t xml:space="preserve">https://www.fullpicture.app/item/05c7274d4780c8187ca72853c1c50d5e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D6E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369036174347886592?adv" TargetMode="External"/><Relationship Id="rId8" Type="http://schemas.openxmlformats.org/officeDocument/2006/relationships/hyperlink" Target="https://www.fullpicture.app/item/05c7274d4780c8187ca72853c1c50d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2023-02-26T08:49:52+01:00</dcterms:created>
  <dcterms:modified xsi:type="dcterms:W3CDTF">2023-02-26T08:49:52+01:00</dcterms:modified>
</cp:coreProperties>
</file>

<file path=docProps/custom.xml><?xml version="1.0" encoding="utf-8"?>
<Properties xmlns="http://schemas.openxmlformats.org/officeDocument/2006/custom-properties" xmlns:vt="http://schemas.openxmlformats.org/officeDocument/2006/docPropsVTypes"/>
</file>