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Refocusing educational leadership in an age of overshoot : embracing an education for sustainable development - CORE Reader</w:t>
      </w:r>
      <w:br/>
      <w:hyperlink r:id="rId7" w:history="1">
        <w:r>
          <w:rPr>
            <w:color w:val="2980b9"/>
            <w:u w:val="single"/>
          </w:rPr>
          <w:t xml:space="preserve">https://core.ac.uk/reader/151161010</w:t>
        </w:r>
      </w:hyperlink>
    </w:p>
    <w:p>
      <w:pPr>
        <w:pStyle w:val="Heading1"/>
      </w:pPr>
      <w:bookmarkStart w:id="2" w:name="_Toc2"/>
      <w:r>
        <w:t>Article summary:</w:t>
      </w:r>
      <w:bookmarkEnd w:id="2"/>
    </w:p>
    <w:p>
      <w:pPr>
        <w:jc w:val="both"/>
      </w:pPr>
      <w:r>
        <w:rPr/>
        <w:t xml:space="preserve">1. Educational leadership should be informed by critical engagement with the social sciences and philosophy.</w:t>
      </w:r>
    </w:p>
    <w:p>
      <w:pPr>
        <w:jc w:val="both"/>
      </w:pPr>
      <w:r>
        <w:rPr/>
        <w:t xml:space="preserve">2. Leadership practice needs to be informed by philosophical and political critiques of neo-liberal policies due to their impacts on cultural and educational values and practices.</w:t>
      </w:r>
    </w:p>
    <w:p>
      <w:pPr>
        <w:jc w:val="both"/>
      </w:pPr>
      <w:r>
        <w:rPr/>
        <w:t xml:space="preserve">3. Educational leadership should take into account population growth, consumption practices, and sustainability limits in order to be relevant and useful to societies.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discussion of educational leadership, providing a comprehensive overview of the various elements that need to be taken into consideration when discussing this topic. The article is well-researched, citing multiple sources from both the social sciences and philosophy, as well as providing examples of how neo-liberal policies can impact cultural and educational values and practices. Additionally, the article does an excellent job of highlighting the importance of considering population growth, consumption practices, and sustainability limits when discussing educational leadership.</w:t>
      </w:r>
    </w:p>
    <w:p>
      <w:pPr>
        <w:jc w:val="both"/>
      </w:pPr>
      <w:r>
        <w:rPr/>
        <w:t xml:space="preserve">The only potential issue with the article is that it may be slightly biased towards a particular point of view or perspective on educational leadership. While this bias is not necessarily problematic or detrimental to the overall quality of the article, it could potentially lead readers to draw conclusions that are not supported by all available evidence or research. Additionally, while the article does an excellent job of discussing various elements related to educational leadership, it does not explore any counterarguments or alternative perspectives on these topics which could provide additional insight into this field.</w:t>
      </w:r>
    </w:p>
    <w:p>
      <w:pPr>
        <w:pStyle w:val="Heading1"/>
      </w:pPr>
      <w:bookmarkStart w:id="5" w:name="_Toc5"/>
      <w:r>
        <w:t>Topics for further research:</w:t>
      </w:r>
      <w:bookmarkEnd w:id="5"/>
    </w:p>
    <w:p>
      <w:pPr>
        <w:spacing w:after="0"/>
        <w:numPr>
          <w:ilvl w:val="0"/>
          <w:numId w:val="2"/>
        </w:numPr>
      </w:pPr>
      <w:r>
        <w:rPr/>
        <w:t xml:space="preserve">Educational leadership and sustainability</w:t>
      </w:r>
    </w:p>
    <w:p>
      <w:pPr>
        <w:spacing w:after="0"/>
        <w:numPr>
          <w:ilvl w:val="0"/>
          <w:numId w:val="2"/>
        </w:numPr>
      </w:pPr>
      <w:r>
        <w:rPr/>
        <w:t xml:space="preserve">Educational leadership and population growth</w:t>
      </w:r>
    </w:p>
    <w:p>
      <w:pPr>
        <w:spacing w:after="0"/>
        <w:numPr>
          <w:ilvl w:val="0"/>
          <w:numId w:val="2"/>
        </w:numPr>
      </w:pPr>
      <w:r>
        <w:rPr/>
        <w:t xml:space="preserve">Educational leadership and neo-liberal policies</w:t>
      </w:r>
    </w:p>
    <w:p>
      <w:pPr>
        <w:spacing w:after="0"/>
        <w:numPr>
          <w:ilvl w:val="0"/>
          <w:numId w:val="2"/>
        </w:numPr>
      </w:pPr>
      <w:r>
        <w:rPr/>
        <w:t xml:space="preserve">Educational leadership and cultural values</w:t>
      </w:r>
    </w:p>
    <w:p>
      <w:pPr>
        <w:spacing w:after="0"/>
        <w:numPr>
          <w:ilvl w:val="0"/>
          <w:numId w:val="2"/>
        </w:numPr>
      </w:pPr>
      <w:r>
        <w:rPr/>
        <w:t xml:space="preserve">Educational leadership and consumption practices</w:t>
      </w:r>
    </w:p>
    <w:p>
      <w:pPr>
        <w:numPr>
          <w:ilvl w:val="0"/>
          <w:numId w:val="2"/>
        </w:numPr>
      </w:pPr>
      <w:r>
        <w:rPr/>
        <w:t xml:space="preserve">Alternative perspectives on educational leadership</w:t>
      </w:r>
    </w:p>
    <w:p>
      <w:pPr>
        <w:pStyle w:val="Heading1"/>
      </w:pPr>
      <w:bookmarkStart w:id="6" w:name="_Toc6"/>
      <w:r>
        <w:t>Report location:</w:t>
      </w:r>
      <w:bookmarkEnd w:id="6"/>
    </w:p>
    <w:p>
      <w:hyperlink r:id="rId8" w:history="1">
        <w:r>
          <w:rPr>
            <w:color w:val="2980b9"/>
            <w:u w:val="single"/>
          </w:rPr>
          <w:t xml:space="preserve">https://www.fullpicture.app/item/05eaa030b925b17e26c99b369f0ed50e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227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re.ac.uk/reader/151161010" TargetMode="External"/><Relationship Id="rId8" Type="http://schemas.openxmlformats.org/officeDocument/2006/relationships/hyperlink" Target="https://www.fullpicture.app/item/05eaa030b925b17e26c99b369f0ed5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2023-02-20T14:01:32+01:00</dcterms:created>
  <dcterms:modified xsi:type="dcterms:W3CDTF">2023-02-20T14:01:32+01:00</dcterms:modified>
</cp:coreProperties>
</file>

<file path=docProps/custom.xml><?xml version="1.0" encoding="utf-8"?>
<Properties xmlns="http://schemas.openxmlformats.org/officeDocument/2006/custom-properties" xmlns:vt="http://schemas.openxmlformats.org/officeDocument/2006/docPropsVTypes"/>
</file>