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Solving racial disparities in policing – Harvard Gazette</w:t>
      </w:r>
      <w:br/>
      <w:hyperlink r:id="rId7" w:history="1">
        <w:r>
          <w:rPr>
            <w:color w:val="2980b9"/>
            <w:u w:val="single"/>
          </w:rPr>
          <w:t xml:space="preserve">https://news.harvard.edu/gazette/story/2021/02/solving-racial-disparities-in-policing/</w:t>
        </w:r>
      </w:hyperlink>
    </w:p>
    <w:p>
      <w:pPr>
        <w:pStyle w:val="Heading1"/>
      </w:pPr>
      <w:bookmarkStart w:id="2" w:name="_Toc2"/>
      <w:r>
        <w:t>Article summary:</w:t>
      </w:r>
      <w:bookmarkEnd w:id="2"/>
    </w:p>
    <w:p>
      <w:pPr>
        <w:jc w:val="both"/>
      </w:pPr>
      <w:r>
        <w:rPr/>
        <w:t xml:space="preserve">1. Racial disparities in policing and police violence are sustained by systemic exclusion and discrimination, and fueled by implicit and explicit bias rooted in the nation's history of slavery.</w:t>
      </w:r>
    </w:p>
    <w:p>
      <w:pPr>
        <w:jc w:val="both"/>
      </w:pPr>
      <w:r>
        <w:rPr/>
        <w:t xml:space="preserve">2. Researchers have found that exposure to deadly force is highest in the Mountain West and Pacific regions relative to the mid-Atlantic and northeastern states, and that racial disparities in relation to deadly force are even greater than the national numbers imply.</w:t>
      </w:r>
    </w:p>
    <w:p>
      <w:pPr>
        <w:jc w:val="both"/>
      </w:pPr>
      <w:r>
        <w:rPr/>
        <w:t xml:space="preserve">3. Many activists and experts are calling for dramatic police reform, including diverting resources from the police to better support community services such as health care, housing, education, economic opportunities, and addressing environmental pollution.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"Solving racial disparities in policing" by Harvard Gazette provides a comprehensive overview of the history of racialized policing in America and its impact on communities of color. The article highlights the work of scholars and activists who have long explored the ways inequality permeates every aspect of American life, including law enforcement, courts, and community involvement.</w:t>
      </w:r>
    </w:p>
    <w:p>
      <w:pPr>
        <w:jc w:val="both"/>
      </w:pPr>
      <w:r>
        <w:rPr/>
        <w:t xml:space="preserve"/>
      </w:r>
    </w:p>
    <w:p>
      <w:pPr>
        <w:jc w:val="both"/>
      </w:pPr>
      <w:r>
        <w:rPr/>
        <w:t xml:space="preserve">One potential bias in the article is that it primarily focuses on the experiences of people of color with the criminal justice legal system in America. While this is an important issue, it may overlook the experiences of other marginalized groups, such as LGBTQ+ individuals or those with disabilities, who also face discrimination and violence at the hands of law enforcement.</w:t>
      </w:r>
    </w:p>
    <w:p>
      <w:pPr>
        <w:jc w:val="both"/>
      </w:pPr>
      <w:r>
        <w:rPr/>
        <w:t xml:space="preserve"/>
      </w:r>
    </w:p>
    <w:p>
      <w:pPr>
        <w:jc w:val="both"/>
      </w:pPr>
      <w:r>
        <w:rPr/>
        <w:t xml:space="preserve">The article also presents a one-sided view of police reform as a major focus for addressing racial disparities in policing. While police reform is undoubtedly necessary, some experts argue that broader social change driven from the bottom up and top down is needed to address systemic racism in law enforcement. This includes diverting resources from policing to better support community services such as health care, housing, education, and stronger economic and job opportunities.</w:t>
      </w:r>
    </w:p>
    <w:p>
      <w:pPr>
        <w:jc w:val="both"/>
      </w:pPr>
      <w:r>
        <w:rPr/>
        <w:t xml:space="preserve"/>
      </w:r>
    </w:p>
    <w:p>
      <w:pPr>
        <w:jc w:val="both"/>
      </w:pPr>
      <w:r>
        <w:rPr/>
        <w:t xml:space="preserve">Another potential bias is that the article relies heavily on the work of Harvard faculty members without exploring counterarguments or perspectives from outside academia. While these scholars are undoubtedly experts in their fields, their views may not represent those of other experts or community members affected by racialized policing.</w:t>
      </w:r>
    </w:p>
    <w:p>
      <w:pPr>
        <w:jc w:val="both"/>
      </w:pPr>
      <w:r>
        <w:rPr/>
        <w:t xml:space="preserve"/>
      </w:r>
    </w:p>
    <w:p>
      <w:pPr>
        <w:jc w:val="both"/>
      </w:pPr>
      <w:r>
        <w:rPr/>
        <w:t xml:space="preserve">Additionally, some claims made in the article are unsupported or lack evidence. For example, while it is true that Black Americans are killed by police at twice the rate of white Americans according to The Washington Post's database tracking fatal shootings by on-duty officers since 2015, there is no research consensus on whether or how much violence dropped in cities due to policing.</w:t>
      </w:r>
    </w:p>
    <w:p>
      <w:pPr>
        <w:jc w:val="both"/>
      </w:pPr>
      <w:r>
        <w:rPr/>
        <w:t xml:space="preserve"/>
      </w:r>
    </w:p>
    <w:p>
      <w:pPr>
        <w:jc w:val="both"/>
      </w:pPr>
      <w:r>
        <w:rPr/>
        <w:t xml:space="preserve">Overall, while "Solving racial disparities in policing" provides valuable insights into the history and impact of racialized policing in America, readers should approach its content critically and consider alternative perspectives and evidence before drawing conclusions about potential solutions to this complex issue.</w:t>
      </w:r>
    </w:p>
    <w:p>
      <w:pPr>
        <w:pStyle w:val="Heading1"/>
      </w:pPr>
      <w:bookmarkStart w:id="5" w:name="_Toc5"/>
      <w:r>
        <w:t>Topics for further research:</w:t>
      </w:r>
      <w:bookmarkEnd w:id="5"/>
    </w:p>
    <w:p>
      <w:pPr>
        <w:spacing w:after="0"/>
        <w:numPr>
          <w:ilvl w:val="0"/>
          <w:numId w:val="2"/>
        </w:numPr>
      </w:pPr>
      <w:r>
        <w:rPr/>
        <w:t xml:space="preserve">LGBTQ+ discrimination in law enforcement
</w:t>
      </w:r>
    </w:p>
    <w:p>
      <w:pPr>
        <w:spacing w:after="0"/>
        <w:numPr>
          <w:ilvl w:val="0"/>
          <w:numId w:val="2"/>
        </w:numPr>
      </w:pPr>
      <w:r>
        <w:rPr/>
        <w:t xml:space="preserve">Police reform vs. broader social change
</w:t>
      </w:r>
    </w:p>
    <w:p>
      <w:pPr>
        <w:spacing w:after="0"/>
        <w:numPr>
          <w:ilvl w:val="0"/>
          <w:numId w:val="2"/>
        </w:numPr>
      </w:pPr>
      <w:r>
        <w:rPr/>
        <w:t xml:space="preserve">Systemic racism in law enforcement
</w:t>
      </w:r>
    </w:p>
    <w:p>
      <w:pPr>
        <w:spacing w:after="0"/>
        <w:numPr>
          <w:ilvl w:val="0"/>
          <w:numId w:val="2"/>
        </w:numPr>
      </w:pPr>
      <w:r>
        <w:rPr/>
        <w:t xml:space="preserve">Community services and policing resources
</w:t>
      </w:r>
    </w:p>
    <w:p>
      <w:pPr>
        <w:spacing w:after="0"/>
        <w:numPr>
          <w:ilvl w:val="0"/>
          <w:numId w:val="2"/>
        </w:numPr>
      </w:pPr>
      <w:r>
        <w:rPr/>
        <w:t xml:space="preserve">Counterarguments to Harvard faculty perspectives on racialized policing
</w:t>
      </w:r>
    </w:p>
    <w:p>
      <w:pPr>
        <w:numPr>
          <w:ilvl w:val="0"/>
          <w:numId w:val="2"/>
        </w:numPr>
      </w:pPr>
      <w:r>
        <w:rPr/>
        <w:t xml:space="preserve">Research on the effectiveness of policing in reducing violence in cities</w:t>
      </w:r>
    </w:p>
    <w:p>
      <w:pPr>
        <w:pStyle w:val="Heading1"/>
      </w:pPr>
      <w:bookmarkStart w:id="6" w:name="_Toc6"/>
      <w:r>
        <w:t>Report location:</w:t>
      </w:r>
      <w:bookmarkEnd w:id="6"/>
    </w:p>
    <w:p>
      <w:hyperlink r:id="rId8" w:history="1">
        <w:r>
          <w:rPr>
            <w:color w:val="2980b9"/>
            <w:u w:val="single"/>
          </w:rPr>
          <w:t xml:space="preserve">https://www.fullpicture.app/item/06043694f6152f2218d81080294a65ca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74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harvard.edu/gazette/story/2021/02/solving-racial-disparities-in-policing/" TargetMode="External"/><Relationship Id="rId8" Type="http://schemas.openxmlformats.org/officeDocument/2006/relationships/hyperlink" Target="https://www.fullpicture.app/item/06043694f6152f2218d81080294a65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2023-09-17T10:10:28+02:00</dcterms:created>
  <dcterms:modified xsi:type="dcterms:W3CDTF">2023-09-17T10:10:28+02:00</dcterms:modified>
</cp:coreProperties>
</file>

<file path=docProps/custom.xml><?xml version="1.0" encoding="utf-8"?>
<Properties xmlns="http://schemas.openxmlformats.org/officeDocument/2006/custom-properties" xmlns:vt="http://schemas.openxmlformats.org/officeDocument/2006/docPropsVTypes"/>
</file>