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Modified SC Decoding for BDPSK Modulated Polar Codes | IEEE Journals &amp; Magazine | IEEE Xplore</w:t>
      </w:r>
      <w:br/>
      <w:hyperlink r:id="rId7" w:history="1">
        <w:r>
          <w:rPr>
            <w:color w:val="2980b9"/>
            <w:u w:val="single"/>
          </w:rPr>
          <w:t xml:space="preserve">https://ieeexplore.ieee.org/document/9917458</w:t>
        </w:r>
      </w:hyperlink>
    </w:p>
    <w:p>
      <w:pPr>
        <w:pStyle w:val="Heading1"/>
      </w:pPr>
      <w:bookmarkStart w:id="2" w:name="_Toc2"/>
      <w:r>
        <w:t>Article summary:</w:t>
      </w:r>
      <w:bookmarkEnd w:id="2"/>
    </w:p>
    <w:p>
      <w:pPr>
        <w:jc w:val="both"/>
      </w:pPr>
      <w:r>
        <w:rPr/>
        <w:t xml:space="preserve">1. This article presents a modified successive cancellation (SC) decoder for binary differential shift keying (BDPSK) modulated polar codes.</w:t>
      </w:r>
    </w:p>
    <w:p>
      <w:pPr>
        <w:jc w:val="both"/>
      </w:pPr>
      <w:r>
        <w:rPr/>
        <w:t xml:space="preserve">2. The proposed decoder takes the phase differences of adjacent even-indexed BDPSK symbols as additional inputs, and simulations show that it can improve the error performance of polar coded BDPSK systems.</w:t>
      </w:r>
    </w:p>
    <w:p>
      <w:pPr>
        <w:jc w:val="both"/>
      </w:pPr>
      <w:r>
        <w:rPr/>
        <w:t xml:space="preserve">3. An alternative for the upper channel W¯(1)2 is proposed based on the observation that the phase difference of x2j−2 and x2j is determined by v2j−1.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modified SC decoding algorithm for BDPSK modulated polar codes, which takes the phase differences of adjacent even-indexed BDPSK symbols as additional inputs to improve error performance. The article is well written and provides clear explanations of the system model, channel polarization, and proposed decoding algorithm.</w:t>
      </w:r>
    </w:p>
    <w:p>
      <w:pPr>
        <w:jc w:val="both"/>
      </w:pPr>
      <w:r>
        <w:rPr/>
        <w:t xml:space="preserve">The trustworthiness and reliability of this article are high due to its thorough explanation of the system model, channel polarization, and proposed decoding algorithm. The authors provide evidence for their claims in the form of simulations showing improved error performance with negligible complexity cost. Furthermore, they provide an alternative for the upper channel W¯(1)2 based on their observation that the phase difference between x2j−2 and x2j is determined by v2j−1.</w:t>
      </w:r>
    </w:p>
    <w:p>
      <w:pPr>
        <w:jc w:val="both"/>
      </w:pPr>
      <w:r>
        <w:rPr/>
        <w:t xml:space="preserve">There are no apparent biases or unsupported claims in this article; however, there are some points that could be explored further such as possible risks associated with using this decoding algorithm or potential applications for this technology. Additionally, while this article does not present both sides equally, it does provide a comprehensive overview of its subject matter which makes it trustworthy and reliable overall.</w:t>
      </w:r>
    </w:p>
    <w:p>
      <w:pPr>
        <w:pStyle w:val="Heading1"/>
      </w:pPr>
      <w:bookmarkStart w:id="5" w:name="_Toc5"/>
      <w:r>
        <w:t>Topics for further research:</w:t>
      </w:r>
      <w:bookmarkEnd w:id="5"/>
    </w:p>
    <w:p>
      <w:pPr>
        <w:spacing w:after="0"/>
        <w:numPr>
          <w:ilvl w:val="0"/>
          <w:numId w:val="2"/>
        </w:numPr>
      </w:pPr>
      <w:r>
        <w:rPr/>
        <w:t xml:space="preserve">Polar codes error performance</w:t>
      </w:r>
    </w:p>
    <w:p>
      <w:pPr>
        <w:spacing w:after="0"/>
        <w:numPr>
          <w:ilvl w:val="0"/>
          <w:numId w:val="2"/>
        </w:numPr>
      </w:pPr>
      <w:r>
        <w:rPr/>
        <w:t xml:space="preserve">BDPSK modulated polar codes</w:t>
      </w:r>
    </w:p>
    <w:p>
      <w:pPr>
        <w:spacing w:after="0"/>
        <w:numPr>
          <w:ilvl w:val="0"/>
          <w:numId w:val="2"/>
        </w:numPr>
      </w:pPr>
      <w:r>
        <w:rPr/>
        <w:t xml:space="preserve">Phase difference decoding algorithm</w:t>
      </w:r>
    </w:p>
    <w:p>
      <w:pPr>
        <w:spacing w:after="0"/>
        <w:numPr>
          <w:ilvl w:val="0"/>
          <w:numId w:val="2"/>
        </w:numPr>
      </w:pPr>
      <w:r>
        <w:rPr/>
        <w:t xml:space="preserve">Channel polarization</w:t>
      </w:r>
    </w:p>
    <w:p>
      <w:pPr>
        <w:spacing w:after="0"/>
        <w:numPr>
          <w:ilvl w:val="0"/>
          <w:numId w:val="2"/>
        </w:numPr>
      </w:pPr>
      <w:r>
        <w:rPr/>
        <w:t xml:space="preserve">Complexity cost of decoding algorithms</w:t>
      </w:r>
    </w:p>
    <w:p>
      <w:pPr>
        <w:numPr>
          <w:ilvl w:val="0"/>
          <w:numId w:val="2"/>
        </w:numPr>
      </w:pPr>
      <w:r>
        <w:rPr/>
        <w:t xml:space="preserve">Applications of BDPSK modulated polar codes</w:t>
      </w:r>
    </w:p>
    <w:p>
      <w:pPr>
        <w:pStyle w:val="Heading1"/>
      </w:pPr>
      <w:bookmarkStart w:id="6" w:name="_Toc6"/>
      <w:r>
        <w:t>Report location:</w:t>
      </w:r>
      <w:bookmarkEnd w:id="6"/>
    </w:p>
    <w:p>
      <w:hyperlink r:id="rId8" w:history="1">
        <w:r>
          <w:rPr>
            <w:color w:val="2980b9"/>
            <w:u w:val="single"/>
          </w:rPr>
          <w:t xml:space="preserve">https://www.fullpicture.app/item/0621d5b554f289dc5677b8a1909dcd4c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2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17458" TargetMode="External"/><Relationship Id="rId8" Type="http://schemas.openxmlformats.org/officeDocument/2006/relationships/hyperlink" Target="https://www.fullpicture.app/item/0621d5b554f289dc5677b8a1909dc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2023-02-20T18:22:36+01:00</dcterms:created>
  <dcterms:modified xsi:type="dcterms:W3CDTF">2023-02-20T18:22:36+01:00</dcterms:modified>
</cp:coreProperties>
</file>

<file path=docProps/custom.xml><?xml version="1.0" encoding="utf-8"?>
<Properties xmlns="http://schemas.openxmlformats.org/officeDocument/2006/custom-properties" xmlns:vt="http://schemas.openxmlformats.org/officeDocument/2006/docPropsVTypes"/>
</file>