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Image encryption using chaotic logistic map - ScienceDirect</w:t>
      </w:r>
      <w:br/>
      <w:hyperlink r:id="rId7" w:history="1">
        <w:r>
          <w:rPr>
            <w:color w:val="2980b9"/>
            <w:u w:val="single"/>
          </w:rPr>
          <w:t xml:space="preserve">https://www.sciencedirect.com/science/article/abs/pii/S026288560600103X</w:t>
        </w:r>
      </w:hyperlink>
    </w:p>
    <w:p>
      <w:pPr>
        <w:pStyle w:val="Heading1"/>
      </w:pPr>
      <w:bookmarkStart w:id="2" w:name="_Toc2"/>
      <w:r>
        <w:t>Article summary:</w:t>
      </w:r>
      <w:bookmarkEnd w:id="2"/>
    </w:p>
    <w:p>
      <w:pPr>
        <w:jc w:val="both"/>
      </w:pPr>
      <w:r>
        <w:rPr/>
        <w:t xml:space="preserve">1. A new approach for image encryption based on chaotic logistic maps is proposed to meet the requirements of secure image transfer.</w:t>
      </w:r>
    </w:p>
    <w:p>
      <w:pPr>
        <w:jc w:val="both"/>
      </w:pPr>
      <w:r>
        <w:rPr/>
        <w:t xml:space="preserve">2. The proposed encryption process uses eight different types of operations and an external secret key of 80-bits to encrypt the pixels of an image.</w:t>
      </w:r>
    </w:p>
    <w:p>
      <w:pPr>
        <w:jc w:val="both"/>
      </w:pPr>
      <w:r>
        <w:rPr/>
        <w:t xml:space="preserve">3. Experimental, statistical analysis and key sensitivity tests show that the proposed image encryption scheme provides an efficient and secure way for real-time image encryption and transmission.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“Image Encryption Using Chaotic Logistic Map” is a well-written piece that provides a detailed overview of a new approach for image encryption based on chaotic logistic maps. The article is written in a clear and concise manner, making it easy to understand the concepts presented. The authors provide evidence from several experimental, statistical analysis and key sensitivity tests to support their claims about the efficacy of the proposed image encryption scheme. Furthermore, they provide details about how the external secret key is used in the encryption process, as well as how it is modified after encrypting each block of sixteen pixels of the image. </w:t>
      </w:r>
    </w:p>
    <w:p>
      <w:pPr>
        <w:jc w:val="both"/>
      </w:pPr>
      <w:r>
        <w:rPr/>
        <w:t xml:space="preserve">The article does not appear to be biased or one-sided in its reporting, as it presents both sides equally and does not make any unsupported claims or omit any points of consideration. Additionally, there are no promotional elements present in the article, nor does it appear to be partial in any way. The authors also note possible risks associated with using this type of encryption scheme, which adds to its trustworthiness and reliability. </w:t>
      </w:r>
    </w:p>
    <w:p>
      <w:pPr>
        <w:jc w:val="both"/>
      </w:pPr>
      <w:r>
        <w:rPr/>
        <w:t xml:space="preserve">In conclusion, this article appears to be trustworthy and reliable due to its clear presentation style, evidence provided by experiments and tests conducted by the authors, lack of bias or partiality, absence of promotional content or unsupported claims, and acknowledgement of potential risks associated with using this type of encryption scheme.</w:t>
      </w:r>
    </w:p>
    <w:p>
      <w:pPr>
        <w:pStyle w:val="Heading1"/>
      </w:pPr>
      <w:bookmarkStart w:id="5" w:name="_Toc5"/>
      <w:r>
        <w:t>Topics for further research:</w:t>
      </w:r>
      <w:bookmarkEnd w:id="5"/>
    </w:p>
    <w:p>
      <w:pPr>
        <w:spacing w:after="0"/>
        <w:numPr>
          <w:ilvl w:val="0"/>
          <w:numId w:val="2"/>
        </w:numPr>
      </w:pPr>
      <w:r>
        <w:rPr/>
        <w:t xml:space="preserve">Chaotic Logistic Map</w:t>
      </w:r>
    </w:p>
    <w:p>
      <w:pPr>
        <w:spacing w:after="0"/>
        <w:numPr>
          <w:ilvl w:val="0"/>
          <w:numId w:val="2"/>
        </w:numPr>
      </w:pPr>
      <w:r>
        <w:rPr/>
        <w:t xml:space="preserve">Image Encryption Algorithms</w:t>
      </w:r>
    </w:p>
    <w:p>
      <w:pPr>
        <w:spacing w:after="0"/>
        <w:numPr>
          <w:ilvl w:val="0"/>
          <w:numId w:val="2"/>
        </w:numPr>
      </w:pPr>
      <w:r>
        <w:rPr/>
        <w:t xml:space="preserve">Key Sensitivity Tests</w:t>
      </w:r>
    </w:p>
    <w:p>
      <w:pPr>
        <w:spacing w:after="0"/>
        <w:numPr>
          <w:ilvl w:val="0"/>
          <w:numId w:val="2"/>
        </w:numPr>
      </w:pPr>
      <w:r>
        <w:rPr/>
        <w:t xml:space="preserve">External Secret Key</w:t>
      </w:r>
    </w:p>
    <w:p>
      <w:pPr>
        <w:spacing w:after="0"/>
        <w:numPr>
          <w:ilvl w:val="0"/>
          <w:numId w:val="2"/>
        </w:numPr>
      </w:pPr>
      <w:r>
        <w:rPr/>
        <w:t xml:space="preserve">Statistical Analysis</w:t>
      </w:r>
    </w:p>
    <w:p>
      <w:pPr>
        <w:numPr>
          <w:ilvl w:val="0"/>
          <w:numId w:val="2"/>
        </w:numPr>
      </w:pPr>
      <w:r>
        <w:rPr/>
        <w:t xml:space="preserve">Cryptographic Security Risks</w:t>
      </w:r>
    </w:p>
    <w:p>
      <w:pPr>
        <w:pStyle w:val="Heading1"/>
      </w:pPr>
      <w:bookmarkStart w:id="6" w:name="_Toc6"/>
      <w:r>
        <w:t>Report location:</w:t>
      </w:r>
      <w:bookmarkEnd w:id="6"/>
    </w:p>
    <w:p>
      <w:hyperlink r:id="rId8" w:history="1">
        <w:r>
          <w:rPr>
            <w:color w:val="2980b9"/>
            <w:u w:val="single"/>
          </w:rPr>
          <w:t xml:space="preserve">https://www.fullpicture.app/item/062c06b338a3c0474811ee065a34f366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B6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288560600103X" TargetMode="External"/><Relationship Id="rId8" Type="http://schemas.openxmlformats.org/officeDocument/2006/relationships/hyperlink" Target="https://www.fullpicture.app/item/062c06b338a3c0474811ee065a34f3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2023-02-23T00:06:17+01:00</dcterms:created>
  <dcterms:modified xsi:type="dcterms:W3CDTF">2023-02-23T00:06:17+01:00</dcterms:modified>
</cp:coreProperties>
</file>

<file path=docProps/custom.xml><?xml version="1.0" encoding="utf-8"?>
<Properties xmlns="http://schemas.openxmlformats.org/officeDocument/2006/custom-properties" xmlns:vt="http://schemas.openxmlformats.org/officeDocument/2006/docPropsVTypes"/>
</file>