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缪斯计划 - 拜登的第一年：应对中国在东南亚崛起的衰落</w:t>
      </w:r>
      <w:br/>
      <w:hyperlink r:id="rId7" w:history="1">
        <w:r>
          <w:rPr>
            <w:color w:val="2980b9"/>
            <w:u w:val="single"/>
          </w:rPr>
          <w:t xml:space="preserve">https://muse.jhu.edu/pub/70/article/855262</w:t>
        </w:r>
      </w:hyperlink>
    </w:p>
    <w:p>
      <w:pPr>
        <w:pStyle w:val="Heading1"/>
      </w:pPr>
      <w:bookmarkStart w:id="2" w:name="_Toc2"/>
      <w:r>
        <w:t>Article summary:</w:t>
      </w:r>
      <w:bookmarkEnd w:id="2"/>
    </w:p>
    <w:p>
      <w:pPr>
        <w:jc w:val="both"/>
      </w:pPr>
      <w:r>
        <w:rPr/>
        <w:t xml:space="preserve">1. The Biden administration has prioritized responding to the rise of China in Southeast Asia as part of its policy to counter Chinese challenges to US power.</w:t>
      </w:r>
    </w:p>
    <w:p>
      <w:pPr>
        <w:jc w:val="both"/>
      </w:pPr>
      <w:r>
        <w:rPr/>
        <w:t xml:space="preserve">2. The Biden administration has sought to restore close cooperation with allies and partners, prioritize Asia as the most important region for US security, economic and political interests, and counter Chinese expansionism in Asia.</w:t>
      </w:r>
    </w:p>
    <w:p>
      <w:pPr>
        <w:jc w:val="both"/>
      </w:pPr>
      <w:r>
        <w:rPr/>
        <w:t xml:space="preserve">3. Studies have shown that US influence in Southeast Asia is declining due to China's increasing strength, with China seen as an increasingly dominant regional power in terms of economics, diplomacy and strategy.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Biden administration’s response to the rise of China in Southeast Asia. It cites sources such as RAND Corporation and ISEAS-Yusof Ishak Institute studies which provide evidence for its claims about US influence declining due to Chinese strength. However, it does not explore any potential counterarguments or present both sides equally; instead it focuses solely on the Biden administration’s response without providing any insight into how other countries may be responding or what their views are on the matter. Additionally, there is no mention of possible risks associated with this policy or potential unintended consequences that could arise from it. Furthermore, while the article does cite sources for its claims, it does not provide any evidence for them beyond citing these sources; thus readers cannot verify whether these claims are accurate or not. In conclusion, while this article provides a comprehensive overview of the Biden administration’s response to China’s rise in Southeast Asia, it lacks balance by only presenting one side of the story and fails to provide sufficient evidence for its claims beyond citing sources without exploring them further.</w:t>
      </w:r>
    </w:p>
    <w:p>
      <w:pPr>
        <w:pStyle w:val="Heading1"/>
      </w:pPr>
      <w:bookmarkStart w:id="5" w:name="_Toc5"/>
      <w:r>
        <w:t>Topics for further research:</w:t>
      </w:r>
      <w:bookmarkEnd w:id="5"/>
    </w:p>
    <w:p>
      <w:pPr>
        <w:spacing w:after="0"/>
        <w:numPr>
          <w:ilvl w:val="0"/>
          <w:numId w:val="2"/>
        </w:numPr>
      </w:pPr>
      <w:r>
        <w:rPr/>
        <w:t xml:space="preserve">China’s influence in Southeast Asia</w:t>
      </w:r>
    </w:p>
    <w:p>
      <w:pPr>
        <w:spacing w:after="0"/>
        <w:numPr>
          <w:ilvl w:val="0"/>
          <w:numId w:val="2"/>
        </w:numPr>
      </w:pPr>
      <w:r>
        <w:rPr/>
        <w:t xml:space="preserve">Risks associated with US policy towards China</w:t>
      </w:r>
    </w:p>
    <w:p>
      <w:pPr>
        <w:spacing w:after="0"/>
        <w:numPr>
          <w:ilvl w:val="0"/>
          <w:numId w:val="2"/>
        </w:numPr>
      </w:pPr>
      <w:r>
        <w:rPr/>
        <w:t xml:space="preserve">Unintended consequences of US policy towards China</w:t>
      </w:r>
    </w:p>
    <w:p>
      <w:pPr>
        <w:spacing w:after="0"/>
        <w:numPr>
          <w:ilvl w:val="0"/>
          <w:numId w:val="2"/>
        </w:numPr>
      </w:pPr>
      <w:r>
        <w:rPr/>
        <w:t xml:space="preserve">Other countries’ responses to China’s rise in Southeast Asia</w:t>
      </w:r>
    </w:p>
    <w:p>
      <w:pPr>
        <w:spacing w:after="0"/>
        <w:numPr>
          <w:ilvl w:val="0"/>
          <w:numId w:val="2"/>
        </w:numPr>
      </w:pPr>
      <w:r>
        <w:rPr/>
        <w:t xml:space="preserve">Evidence for US influence declining in Southeast Asia</w:t>
      </w:r>
    </w:p>
    <w:p>
      <w:pPr>
        <w:numPr>
          <w:ilvl w:val="0"/>
          <w:numId w:val="2"/>
        </w:numPr>
      </w:pPr>
      <w:r>
        <w:rPr/>
        <w:t xml:space="preserve">Analysis of RAND Corporation and ISEAS-Yusof Ishak Institute studies</w:t>
      </w:r>
    </w:p>
    <w:p>
      <w:pPr>
        <w:pStyle w:val="Heading1"/>
      </w:pPr>
      <w:bookmarkStart w:id="6" w:name="_Toc6"/>
      <w:r>
        <w:t>Report location:</w:t>
      </w:r>
      <w:bookmarkEnd w:id="6"/>
    </w:p>
    <w:p>
      <w:hyperlink r:id="rId8" w:history="1">
        <w:r>
          <w:rPr>
            <w:color w:val="2980b9"/>
            <w:u w:val="single"/>
          </w:rPr>
          <w:t xml:space="preserve">https://www.fullpicture.app/item/064e7191bbbe6e69c4b82ee05846b701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801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use.jhu.edu/pub/70/article/855262" TargetMode="External"/><Relationship Id="rId8" Type="http://schemas.openxmlformats.org/officeDocument/2006/relationships/hyperlink" Target="https://www.fullpicture.app/item/064e7191bbbe6e69c4b82ee05846b7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2023-02-28T00:56:13+01:00</dcterms:created>
  <dcterms:modified xsi:type="dcterms:W3CDTF">2023-02-28T00:56:13+01:00</dcterms:modified>
</cp:coreProperties>
</file>

<file path=docProps/custom.xml><?xml version="1.0" encoding="utf-8"?>
<Properties xmlns="http://schemas.openxmlformats.org/officeDocument/2006/custom-properties" xmlns:vt="http://schemas.openxmlformats.org/officeDocument/2006/docPropsVTypes"/>
</file>