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Economic Performance: Diversification Strategy Versus Market Structure: SUMMARY - ABI/INFORM Global - ProQuest</w:t>
      </w:r>
      <w:br/>
      <w:hyperlink r:id="rId7" w:history="1">
        <w:r>
          <w:rPr>
            <w:color w:val="2980b9"/>
            <w:u w:val="single"/>
          </w:rPr>
          <w:t xml:space="preserve">https://www.proquest.com/abiglobal/docview/230628956/9E9C27E6DE4D4A6CPQ/9?accountid=14548</w:t>
        </w:r>
      </w:hyperlink>
    </w:p>
    <w:p>
      <w:pPr>
        <w:pStyle w:val="Heading1"/>
      </w:pPr>
      <w:bookmarkStart w:id="2" w:name="_Toc2"/>
      <w:r>
        <w:t>Article summary:</w:t>
      </w:r>
      <w:bookmarkEnd w:id="2"/>
    </w:p>
    <w:p>
      <w:pPr>
        <w:jc w:val="both"/>
      </w:pPr>
      <w:r>
        <w:rPr/>
        <w:t xml:space="preserve">1. Analyzing the impact of intellectual capital on financial performance of food and personal care and textile sectors</w:t>
      </w:r>
    </w:p>
    <w:p>
      <w:pPr>
        <w:jc w:val="both"/>
      </w:pPr>
      <w:r>
        <w:rPr/>
        <w:t xml:space="preserve">2. Examining the influence of corporate hotsforms on source strategies</w:t>
      </w:r>
    </w:p>
    <w:p>
      <w:pPr>
        <w:jc w:val="both"/>
      </w:pPr>
      <w:r>
        <w:rPr/>
        <w:t xml:space="preserve">3. Investigating linkages between strategy, structure, and performance in Fortune 500 industries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as it provides evidence for its claims from multiple sources such as ProQuest Dissertations Publishing, East China Normal University, The Pennsylvania State University, Syracuse University, Texas A&amp;amp;M University, etc. It also presents both sides of the argument equally by exploring counterarguments and providing evidence to support them. Furthermore, it does not contain any promotional content or partiality towards any particular point of view. The article also mentions potential risks associated with the topics discussed but does not provide enough detail to fully explore them. Additionally, some points are missing from consideration such as the impact of market structure on corporate economic performance which could have been explored further.</w:t>
      </w:r>
    </w:p>
    <w:p>
      <w:pPr>
        <w:pStyle w:val="Heading1"/>
      </w:pPr>
      <w:bookmarkStart w:id="5" w:name="_Toc5"/>
      <w:r>
        <w:t>Topics for further research:</w:t>
      </w:r>
      <w:bookmarkEnd w:id="5"/>
    </w:p>
    <w:p>
      <w:pPr>
        <w:spacing w:after="0"/>
        <w:numPr>
          <w:ilvl w:val="0"/>
          <w:numId w:val="2"/>
        </w:numPr>
      </w:pPr>
      <w:r>
        <w:rPr/>
        <w:t xml:space="preserve">Market structure and corporate economic performance</w:t>
      </w:r>
    </w:p>
    <w:p>
      <w:pPr>
        <w:spacing w:after="0"/>
        <w:numPr>
          <w:ilvl w:val="0"/>
          <w:numId w:val="2"/>
        </w:numPr>
      </w:pPr>
      <w:r>
        <w:rPr/>
        <w:t xml:space="preserve">Impact of market structure on corporate profitability</w:t>
      </w:r>
    </w:p>
    <w:p>
      <w:pPr>
        <w:spacing w:after="0"/>
        <w:numPr>
          <w:ilvl w:val="0"/>
          <w:numId w:val="2"/>
        </w:numPr>
      </w:pPr>
      <w:r>
        <w:rPr/>
        <w:t xml:space="preserve">Corporate economic performance and competitive advantage</w:t>
      </w:r>
    </w:p>
    <w:p>
      <w:pPr>
        <w:spacing w:after="0"/>
        <w:numPr>
          <w:ilvl w:val="0"/>
          <w:numId w:val="2"/>
        </w:numPr>
      </w:pPr>
      <w:r>
        <w:rPr/>
        <w:t xml:space="preserve">Corporate economic performance and strategic decisions</w:t>
      </w:r>
    </w:p>
    <w:p>
      <w:pPr>
        <w:spacing w:after="0"/>
        <w:numPr>
          <w:ilvl w:val="0"/>
          <w:numId w:val="2"/>
        </w:numPr>
      </w:pPr>
      <w:r>
        <w:rPr/>
        <w:t xml:space="preserve">Corporate economic performance and risk management</w:t>
      </w:r>
    </w:p>
    <w:p>
      <w:pPr>
        <w:numPr>
          <w:ilvl w:val="0"/>
          <w:numId w:val="2"/>
        </w:numPr>
      </w:pPr>
      <w:r>
        <w:rPr/>
        <w:t xml:space="preserve">Corporate economic performance and shareholder value</w:t>
      </w:r>
    </w:p>
    <w:p>
      <w:pPr>
        <w:pStyle w:val="Heading1"/>
      </w:pPr>
      <w:bookmarkStart w:id="6" w:name="_Toc6"/>
      <w:r>
        <w:t>Report location:</w:t>
      </w:r>
      <w:bookmarkEnd w:id="6"/>
    </w:p>
    <w:p>
      <w:hyperlink r:id="rId8" w:history="1">
        <w:r>
          <w:rPr>
            <w:color w:val="2980b9"/>
            <w:u w:val="single"/>
          </w:rPr>
          <w:t xml:space="preserve">https://www.fullpicture.app/item/0664c41e8d9a38a16ef3853527d39d52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C0E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abiglobal/docview/230628956/9E9C27E6DE4D4A6CPQ/9?accountid=14548" TargetMode="External"/><Relationship Id="rId8" Type="http://schemas.openxmlformats.org/officeDocument/2006/relationships/hyperlink" Target="https://www.fullpicture.app/item/0664c41e8d9a38a16ef3853527d39d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2023-02-20T03:06:01+01:00</dcterms:created>
  <dcterms:modified xsi:type="dcterms:W3CDTF">2023-02-20T03:06:01+01:00</dcterms:modified>
</cp:coreProperties>
</file>

<file path=docProps/custom.xml><?xml version="1.0" encoding="utf-8"?>
<Properties xmlns="http://schemas.openxmlformats.org/officeDocument/2006/custom-properties" xmlns:vt="http://schemas.openxmlformats.org/officeDocument/2006/docPropsVTypes"/>
</file>