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https://arxiv.org/pdf/2002.11949.pdf</w:t>
        </w:r>
      </w:hyperlink>
    </w:p>
    <w:p>
      <w:pPr>
        <w:pStyle w:val="Heading1"/>
      </w:pPr>
      <w:bookmarkStart w:id="2" w:name="_Toc2"/>
      <w:r>
        <w:t>Article summary:</w:t>
      </w:r>
      <w:bookmarkEnd w:id="2"/>
    </w:p>
    <w:p>
      <w:pPr>
        <w:jc w:val="both"/>
      </w:pPr>
      <w:r>
        <w:rPr/>
        <w:t xml:space="preserve">1. This article discusses the importance of highlighting certain information in a PDF.</w:t>
      </w:r>
    </w:p>
    <w:p>
      <w:pPr>
        <w:jc w:val="both"/>
      </w:pPr>
      <w:r>
        <w:rPr/>
        <w:t xml:space="preserve">2. It emphasizes the need to make certain information stand out in order to draw attention to it.</w:t>
      </w:r>
    </w:p>
    <w:p>
      <w:pPr>
        <w:jc w:val="both"/>
      </w:pPr>
      <w:r>
        <w:rPr/>
        <w:t xml:space="preserve">3. It encourages readers to take advantage of this feature when creating PDFs.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its lack of detail and evidence for the claims made. The article does not provide any examples or further explanation as to why highlighting certain information in a PDF is important, nor does it explain how this can be done effectively. Additionally, there is no discussion of potential risks associated with highlighting certain information, such as privacy concerns or potential misuse of the feature. Furthermore, the article does not explore any counterarguments or present both sides equally, which could lead to a one-sided view on the topic. Finally, there is no indication that the article is free from promotional content or partiality, which could lead readers to form an inaccurate opinion on the matter at hand.</w:t>
      </w:r>
    </w:p>
    <w:p>
      <w:pPr>
        <w:pStyle w:val="Heading1"/>
      </w:pPr>
      <w:bookmarkStart w:id="5" w:name="_Toc5"/>
      <w:r>
        <w:t>Topics for further research:</w:t>
      </w:r>
      <w:bookmarkEnd w:id="5"/>
    </w:p>
    <w:p>
      <w:pPr>
        <w:spacing w:after="0"/>
        <w:numPr>
          <w:ilvl w:val="0"/>
          <w:numId w:val="2"/>
        </w:numPr>
      </w:pPr>
      <w:r>
        <w:rPr/>
        <w:t xml:space="preserve">Highlighting PDFs risks</w:t>
      </w:r>
    </w:p>
    <w:p>
      <w:pPr>
        <w:spacing w:after="0"/>
        <w:numPr>
          <w:ilvl w:val="0"/>
          <w:numId w:val="2"/>
        </w:numPr>
      </w:pPr>
      <w:r>
        <w:rPr/>
        <w:t xml:space="preserve">Advantages of highlighting PDFs</w:t>
      </w:r>
    </w:p>
    <w:p>
      <w:pPr>
        <w:spacing w:after="0"/>
        <w:numPr>
          <w:ilvl w:val="0"/>
          <w:numId w:val="2"/>
        </w:numPr>
      </w:pPr>
      <w:r>
        <w:rPr/>
        <w:t xml:space="preserve">How to highlight PDFs effectively</w:t>
      </w:r>
    </w:p>
    <w:p>
      <w:pPr>
        <w:spacing w:after="0"/>
        <w:numPr>
          <w:ilvl w:val="0"/>
          <w:numId w:val="2"/>
        </w:numPr>
      </w:pPr>
      <w:r>
        <w:rPr/>
        <w:t xml:space="preserve">Privacy concerns with highlighting PDFs</w:t>
      </w:r>
    </w:p>
    <w:p>
      <w:pPr>
        <w:spacing w:after="0"/>
        <w:numPr>
          <w:ilvl w:val="0"/>
          <w:numId w:val="2"/>
        </w:numPr>
      </w:pPr>
      <w:r>
        <w:rPr/>
        <w:t xml:space="preserve">Counterarguments to highlighting PDFs</w:t>
      </w:r>
    </w:p>
    <w:p>
      <w:pPr>
        <w:numPr>
          <w:ilvl w:val="0"/>
          <w:numId w:val="2"/>
        </w:numPr>
      </w:pPr>
      <w:r>
        <w:rPr/>
        <w:t xml:space="preserve">Promotional content in highlighting PDFs</w:t>
      </w:r>
    </w:p>
    <w:p>
      <w:pPr>
        <w:pStyle w:val="Heading1"/>
      </w:pPr>
      <w:bookmarkStart w:id="6" w:name="_Toc6"/>
      <w:r>
        <w:t>Report location:</w:t>
      </w:r>
      <w:bookmarkEnd w:id="6"/>
    </w:p>
    <w:p>
      <w:hyperlink r:id="rId8" w:history="1">
        <w:r>
          <w:rPr>
            <w:color w:val="2980b9"/>
            <w:u w:val="single"/>
          </w:rPr>
          <w:t xml:space="preserve">https://www.fullpicture.app/item/0680d4f2ed9c0c59c4b00a6a92fa4c10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AB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pdf/2002.11949.pdf" TargetMode="External"/><Relationship Id="rId8" Type="http://schemas.openxmlformats.org/officeDocument/2006/relationships/hyperlink" Target="https://www.fullpicture.app/item/0680d4f2ed9c0c59c4b00a6a92fa4c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2023-02-22T08:58:58+01:00</dcterms:created>
  <dcterms:modified xsi:type="dcterms:W3CDTF">2023-02-22T08:58:58+01:00</dcterms:modified>
</cp:coreProperties>
</file>

<file path=docProps/custom.xml><?xml version="1.0" encoding="utf-8"?>
<Properties xmlns="http://schemas.openxmlformats.org/officeDocument/2006/custom-properties" xmlns:vt="http://schemas.openxmlformats.org/officeDocument/2006/docPropsVTypes"/>
</file>