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Disentangled Feature Representation for Few-Shot Image Classification-Web of Science 核心合集</w:t>
      </w:r>
      <w:br/>
      <w:hyperlink r:id="rId7" w:history="1">
        <w:r>
          <w:rPr>
            <w:color w:val="2980b9"/>
            <w:u w:val="single"/>
          </w:rPr>
          <w:t xml:space="preserve">https://www.webofscience.com/wos/woscc/full-record/WOS:000936251000001</w:t>
        </w:r>
      </w:hyperlink>
    </w:p>
    <w:p>
      <w:pPr>
        <w:pStyle w:val="Heading1"/>
      </w:pPr>
      <w:bookmarkStart w:id="2" w:name="_Toc2"/>
      <w:r>
        <w:t>Article summary:</w:t>
      </w:r>
      <w:bookmarkEnd w:id="2"/>
    </w:p>
    <w:p>
      <w:pPr>
        <w:jc w:val="both"/>
      </w:pPr>
      <w:r>
        <w:rPr/>
        <w:t xml:space="preserve">1. 本文提出了一种新颖的解耦特征表示（DFR）框架，用于少样本图像分类。DFR可以自适应地将由分类分支建模的有区别特征与变化分支的无关类别组件解耦。</w:t>
      </w:r>
    </w:p>
    <w:p>
      <w:pPr>
        <w:jc w:val="both"/>
      </w:pPr>
      <w:r>
        <w:rPr/>
        <w:t xml:space="preserve">2. 文中还提出了一个基于DomainNet的新型FS-DomainNet数据集，用于评估少样本领域泛化任务。通过有效的特征解耦，基于DFR的少样本分类器在所有数据集上取得了最先进的结果。</w:t>
      </w:r>
    </w:p>
    <w:p>
      <w:pPr>
        <w:jc w:val="both"/>
      </w:pPr>
      <w:r>
        <w:rPr/>
        <w:t xml:space="preserve">3. 该研究对一般、细粒度和跨领域少样本分类以及少样本领域泛化进行了广泛实验，并使用相应的四个基准测试集（mini-ImageNet、tiered-ImageNet、Caltech-UCSD Birds 200-2011和FS-DomainNet）进行评估。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无法进行详细的批判性分析。因为文章只提供了标题和摘要，并没有具体的内容和论证。所以无法评估其潜在偏见、片面报道、无根据的主张、缺失的考虑点、所提出主张的缺失证据、未探索的反驳、宣传内容等方面。同时，由于没有具体内容，也无法判断是否注意到可能的风险或是否平等地呈现双方观点。</w:t>
      </w:r>
    </w:p>
    <w:p>
      <w:pPr>
        <w:jc w:val="both"/>
      </w:pPr>
      <w:r>
        <w:rPr/>
        <w:t xml:space="preserve"/>
      </w:r>
    </w:p>
    <w:p>
      <w:pPr>
        <w:jc w:val="both"/>
      </w:pPr>
      <w:r>
        <w:rPr/>
        <w:t xml:space="preserve">要进行批判性分析，需要有更多详细的信息和数据来支持分析和评估。</w:t>
      </w:r>
    </w:p>
    <w:p>
      <w:pPr>
        <w:pStyle w:val="Heading1"/>
      </w:pPr>
      <w:bookmarkStart w:id="5" w:name="_Toc5"/>
      <w:r>
        <w:t>Topics for further research:</w:t>
      </w:r>
      <w:bookmarkEnd w:id="5"/>
    </w:p>
    <w:p>
      <w:pPr>
        <w:spacing w:after="0"/>
        <w:numPr>
          <w:ilvl w:val="0"/>
          <w:numId w:val="2"/>
        </w:numPr>
      </w:pPr>
      <w:r>
        <w:rPr/>
        <w:t xml:space="preserve">文章标题和摘要是否准确地概括了文章内容？
</w:t>
      </w:r>
    </w:p>
    <w:p>
      <w:pPr>
        <w:spacing w:after="0"/>
        <w:numPr>
          <w:ilvl w:val="0"/>
          <w:numId w:val="2"/>
        </w:numPr>
      </w:pPr>
      <w:r>
        <w:rPr/>
        <w:t xml:space="preserve">文章是否提供了足够的证据和数据来支持其论点？
</w:t>
      </w:r>
    </w:p>
    <w:p>
      <w:pPr>
        <w:spacing w:after="0"/>
        <w:numPr>
          <w:ilvl w:val="0"/>
          <w:numId w:val="2"/>
        </w:numPr>
      </w:pPr>
      <w:r>
        <w:rPr/>
        <w:t xml:space="preserve">文章是否考虑了可能存在的反驳观点，并进行了相应的回应？
</w:t>
      </w:r>
    </w:p>
    <w:p>
      <w:pPr>
        <w:spacing w:after="0"/>
        <w:numPr>
          <w:ilvl w:val="0"/>
          <w:numId w:val="2"/>
        </w:numPr>
      </w:pPr>
      <w:r>
        <w:rPr/>
        <w:t xml:space="preserve">文章是否平等地呈现了双方观点，或者存在偏见或片面报道的倾向？
</w:t>
      </w:r>
    </w:p>
    <w:p>
      <w:pPr>
        <w:spacing w:after="0"/>
        <w:numPr>
          <w:ilvl w:val="0"/>
          <w:numId w:val="2"/>
        </w:numPr>
      </w:pPr>
      <w:r>
        <w:rPr/>
        <w:t xml:space="preserve">文章是否提供了足够的背景信息和上下文，以便读者全面理解所讨论的问题？
</w:t>
      </w:r>
    </w:p>
    <w:p>
      <w:pPr>
        <w:numPr>
          <w:ilvl w:val="0"/>
          <w:numId w:val="2"/>
        </w:numPr>
      </w:pPr>
      <w:r>
        <w:rPr/>
        <w:t xml:space="preserve">文章是否包含了宣传性内容，或者是否有明显的倾向性？
通过回答这些问题，读者可以更全面地评估文章的可靠性和准确性，并进行批判性分析。</w:t>
      </w:r>
    </w:p>
    <w:p>
      <w:pPr>
        <w:pStyle w:val="Heading1"/>
      </w:pPr>
      <w:bookmarkStart w:id="6" w:name="_Toc6"/>
      <w:r>
        <w:t>Report location:</w:t>
      </w:r>
      <w:bookmarkEnd w:id="6"/>
    </w:p>
    <w:p>
      <w:hyperlink r:id="rId8" w:history="1">
        <w:r>
          <w:rPr>
            <w:color w:val="2980b9"/>
            <w:u w:val="single"/>
          </w:rPr>
          <w:t xml:space="preserve">https://www.fullpicture.app/item/0682f563708e5d47ffdfd18d7f1d94f8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4A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936251000001" TargetMode="External"/><Relationship Id="rId8" Type="http://schemas.openxmlformats.org/officeDocument/2006/relationships/hyperlink" Target="https://www.fullpicture.app/item/0682f563708e5d47ffdfd18d7f1d94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2023-12-28T08:18:00+01:00</dcterms:created>
  <dcterms:modified xsi:type="dcterms:W3CDTF">2023-12-28T08:18:00+01:00</dcterms:modified>
</cp:coreProperties>
</file>

<file path=docProps/custom.xml><?xml version="1.0" encoding="utf-8"?>
<Properties xmlns="http://schemas.openxmlformats.org/officeDocument/2006/custom-properties" xmlns:vt="http://schemas.openxmlformats.org/officeDocument/2006/docPropsVTypes"/>
</file>