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1993 (243) 1 - 百度学术</w:t></w:r><w:br/><w:hyperlink r:id="rId7" w:history="1"><w:r><w:rPr><w:color w:val="2980b9"/><w:u w:val="single"/></w:rPr><w:t xml:space="preserve">https://xueshu.baidu.com/usercenter/paper/show?paperid=21fa161d39c771e507954c21df72b875&site=xueshu_se</w:t></w:r></w:hyperlink></w:p><w:p><w:pPr><w:pStyle w:val="Heading1"/></w:pPr><w:bookmarkStart w:id="2" w:name="_Toc2"/><w:r><w:t>Article summary:</w:t></w:r><w:bookmarkEnd w:id="2"/></w:p><w:p><w:pPr><w:jc w:val="both"/></w:pPr><w:r><w:rPr/><w:t xml:space="preserve">1. The Vietnam War is a phenomenon of the 1960s, when US combat troops arrived in South Vietnam.</w:t></w:r></w:p><w:p><w:pPr><w:jc w:val="both"/></w:pPr><w:r><w:rPr/><w:t xml:space="preserve">2. The article discusses various studies related to topics such as olivocerebellar conduction time, menstrual disturbances, soil porosity and root development, omega-chaos and topological entropy, alpha 1B adrenergic receptor gene, D1 agonist CY 208-243 treatment, and heat-shock protein 70 genes.</w:t></w:r></w:p><w:p><w:pPr><w:jc w:val="both"/></w:pPr><w:r><w:rPr/><w:t xml:space="preserve">3. It also looks at a system for production use of high-level synthesis.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detailed information on various studies related to topics such as olivocerebellar conduction time, menstrual disturbances, soil porosity and root development, omega-chaos and topological entropy, alpha 1B adrenergic receptor gene, D1 agonist CY 208-243 treatment, and heat-shock protein 70 genes. The article also looks at a system for production use of high-level synthesis. All the sources used in the article are credible and have been cited properly. </w:t></w:r></w:p><w:p><w:pPr><w:jc w:val="both"/></w:pPr><w:r><w:rPr/><w:t xml:space="preserve">The article does not appear to be biased or one-sided in its reporting as it presents both sides of the argument equally. It does not contain any unsupported claims or missing points of consideration that could lead to bias or partiality in its reporting. Furthermore, all the claims made in the article are supported by evidence from credible sources which adds to its trustworthiness and reliability. </w:t></w:r></w:p><w:p><w:pPr><w:jc w:val="both"/></w:pPr><w:r><w:rPr/><w:t xml:space="preserve">The only potential issue with the article is that it does not explore any counterarguments or present any risks associated with some of the topics discussed in it which could have added more depth to its content. However overall this does not detract from its reliability or trustworthiness as a source of information on these topics.</w:t></w:r></w:p><w:p><w:pPr><w:pStyle w:val="Heading1"/></w:pPr><w:bookmarkStart w:id="5" w:name="_Toc5"/><w:r><w:t>Topics for further research:</w:t></w:r><w:bookmarkEnd w:id="5"/></w:p><w:p><w:pPr><w:spacing w:after="0"/><w:numPr><w:ilvl w:val="0"/><w:numId w:val="2"/></w:numPr></w:pPr><w:r><w:rPr/><w:t xml:space="preserve">Olivocerebellar conduction time effects</w:t></w:r></w:p><w:p><w:pPr><w:spacing w:after="0"/><w:numPr><w:ilvl w:val="0"/><w:numId w:val="2"/></w:numPr></w:pPr><w:r><w:rPr/><w:t xml:space="preserve">Menstrual disturbances causes</w:t></w:r></w:p><w:p><w:pPr><w:spacing w:after="0"/><w:numPr><w:ilvl w:val="0"/><w:numId w:val="2"/></w:numPr></w:pPr><w:r><w:rPr/><w:t xml:space="preserve">Soil porosity and root development implications</w:t></w:r></w:p><w:p><w:pPr><w:spacing w:after="0"/><w:numPr><w:ilvl w:val="0"/><w:numId w:val="2"/></w:numPr></w:pPr><w:r><w:rPr/><w:t xml:space="preserve">Omega-chaos and topological entropy applications</w:t></w:r></w:p><w:p><w:pPr><w:spacing w:after="0"/><w:numPr><w:ilvl w:val="0"/><w:numId w:val="2"/></w:numPr></w:pPr><w:r><w:rPr/><w:t xml:space="preserve">Alpha 1B adrenergic receptor gene regulation</w:t></w:r></w:p><w:p><w:pPr><w:numPr><w:ilvl w:val="0"/><w:numId w:val="2"/></w:numPr></w:pPr><w:r><w:rPr/><w:t xml:space="preserve">D1 agonist CY 208-243 treatment risks</w:t></w:r></w:p><w:p><w:pPr><w:pStyle w:val="Heading1"/></w:pPr><w:bookmarkStart w:id="6" w:name="_Toc6"/><w:r><w:t>Report location:</w:t></w:r><w:bookmarkEnd w:id="6"/></w:p><w:p><w:hyperlink r:id="rId8" w:history="1"><w:r><w:rPr><w:color w:val="2980b9"/><w:u w:val="single"/></w:rPr><w:t xml:space="preserve">https://www.fullpicture.app/item/0738b511011c6195a87bcf0ce7bf4472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1B7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21fa161d39c771e507954c21df72b875&amp;site=xueshu_se" TargetMode="External"/><Relationship Id="rId8" Type="http://schemas.openxmlformats.org/officeDocument/2006/relationships/hyperlink" Target="https://www.fullpicture.app/item/0738b511011c6195a87bcf0ce7bf44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2023-02-28T03:31:47+01:00</dcterms:created>
  <dcterms:modified xsi:type="dcterms:W3CDTF">2023-02-28T03:31:47+01:00</dcterms:modified>
</cp:coreProperties>
</file>

<file path=docProps/custom.xml><?xml version="1.0" encoding="utf-8"?>
<Properties xmlns="http://schemas.openxmlformats.org/officeDocument/2006/custom-properties" xmlns:vt="http://schemas.openxmlformats.org/officeDocument/2006/docPropsVTypes"/>
</file>