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LSD1 inhibition suppresses the growth of clear cell renal cell carcinoma via upregulating P21 signaling - PubMed</w:t>
      </w:r>
      <w:br/>
      <w:hyperlink r:id="rId7" w:history="1">
        <w:r>
          <w:rPr>
            <w:color w:val="2980b9"/>
            <w:u w:val="single"/>
          </w:rPr>
          <w:t xml:space="preserve">https://pubmed.ncbi.nlm.nih.gov/30972280/</w:t>
        </w:r>
      </w:hyperlink>
    </w:p>
    <w:p>
      <w:pPr>
        <w:pStyle w:val="Heading1"/>
      </w:pPr>
      <w:bookmarkStart w:id="2" w:name="_Toc2"/>
      <w:r>
        <w:t>Article summary:</w:t>
      </w:r>
      <w:bookmarkEnd w:id="2"/>
    </w:p>
    <w:p>
      <w:pPr>
        <w:jc w:val="both"/>
      </w:pPr>
      <w:r>
        <w:rPr/>
        <w:t xml:space="preserve">1. LSD1 is overexpressed in 62.6% of clear cell renal cell carcinomas (ccRCC).</w:t>
      </w:r>
    </w:p>
    <w:p>
      <w:pPr>
        <w:jc w:val="both"/>
      </w:pPr>
      <w:r>
        <w:rPr/>
        <w:t xml:space="preserve">2. High LSD1 expression is associated with poor overall survival and recurrence-free survival of ccRCC patients.</w:t>
      </w:r>
    </w:p>
    <w:p>
      <w:pPr>
        <w:jc w:val="both"/>
      </w:pPr>
      <w:r>
        <w:rPr/>
        <w:t xml:space="preserve">3. Inhibition of LSD1 suppresses the growth of ccRCC in vitro and in vivo, by decreasing H3K4 demethylation at the CDKN1A gene promoter and upregulating P21 signaling.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evidence that LSD1 is overexpressed in 62.6% of clear cell renal cell carcinomas (ccRCC), and that high LSD1 expression is associated with poor overall survival and recurrence-free survival of ccRCC patients. The authors also demonstrate that inhibition of LSD1 suppresses the growth of ccRCC in vitro and in vivo, by decreasing H3K4 demethylation at the CDKN1A gene promoter and upregulating P21 signaling. </w:t>
      </w:r>
    </w:p>
    <w:p>
      <w:pPr>
        <w:jc w:val="both"/>
      </w:pPr>
      <w:r>
        <w:rPr/>
        <w:t xml:space="preserve">The article appears to be reliable, as it provides evidence from multiple sources such as GENT database, 10 patient samples, Western blot analysis, cell counter evaluation, colony formation experiments, etc., to support its claims. The authors also provide detailed information on their methods used for data collection and analysis which adds to the trustworthiness of the article. Furthermore, the article does not appear to be biased or one-sided as it presents both sides equally by providing evidence for both positive and negative outcomes from their experiments. </w:t>
      </w:r>
    </w:p>
    <w:p>
      <w:pPr>
        <w:jc w:val="both"/>
      </w:pPr>
      <w:r>
        <w:rPr/>
        <w:t xml:space="preserve">However, there are some points that could have been explored further such as potential risks associated with LSD1 inhibition or other possible mechanisms through which LSD1 inhibition may affect ccRCC growth. Additionally, more patient samples could have been included for a more comprehensive analysis of the effects of LSD1 on ccRCC progression.</w:t>
      </w:r>
    </w:p>
    <w:p>
      <w:pPr>
        <w:pStyle w:val="Heading1"/>
      </w:pPr>
      <w:bookmarkStart w:id="5" w:name="_Toc5"/>
      <w:r>
        <w:t>Topics for further research:</w:t>
      </w:r>
      <w:bookmarkEnd w:id="5"/>
    </w:p>
    <w:p>
      <w:pPr>
        <w:spacing w:after="0"/>
        <w:numPr>
          <w:ilvl w:val="0"/>
          <w:numId w:val="2"/>
        </w:numPr>
      </w:pPr>
      <w:r>
        <w:rPr/>
        <w:t xml:space="preserve">LSD1 inhibition risks</w:t>
      </w:r>
    </w:p>
    <w:p>
      <w:pPr>
        <w:spacing w:after="0"/>
        <w:numPr>
          <w:ilvl w:val="0"/>
          <w:numId w:val="2"/>
        </w:numPr>
      </w:pPr>
      <w:r>
        <w:rPr/>
        <w:t xml:space="preserve">LSD1 inhibition ccRCC</w:t>
      </w:r>
    </w:p>
    <w:p>
      <w:pPr>
        <w:spacing w:after="0"/>
        <w:numPr>
          <w:ilvl w:val="0"/>
          <w:numId w:val="2"/>
        </w:numPr>
      </w:pPr>
      <w:r>
        <w:rPr/>
        <w:t xml:space="preserve">LSD1 inhibition mechanisms</w:t>
      </w:r>
    </w:p>
    <w:p>
      <w:pPr>
        <w:spacing w:after="0"/>
        <w:numPr>
          <w:ilvl w:val="0"/>
          <w:numId w:val="2"/>
        </w:numPr>
      </w:pPr>
      <w:r>
        <w:rPr/>
        <w:t xml:space="preserve">LSD1 inhibition patient samples</w:t>
      </w:r>
    </w:p>
    <w:p>
      <w:pPr>
        <w:spacing w:after="0"/>
        <w:numPr>
          <w:ilvl w:val="0"/>
          <w:numId w:val="2"/>
        </w:numPr>
      </w:pPr>
      <w:r>
        <w:rPr/>
        <w:t xml:space="preserve">LSD1 inhibition H3K4 demethylation</w:t>
      </w:r>
    </w:p>
    <w:p>
      <w:pPr>
        <w:numPr>
          <w:ilvl w:val="0"/>
          <w:numId w:val="2"/>
        </w:numPr>
      </w:pPr>
      <w:r>
        <w:rPr/>
        <w:t xml:space="preserve">LSD1 inhibition P21 signaling</w:t>
      </w:r>
    </w:p>
    <w:p>
      <w:pPr>
        <w:pStyle w:val="Heading1"/>
      </w:pPr>
      <w:bookmarkStart w:id="6" w:name="_Toc6"/>
      <w:r>
        <w:t>Report location:</w:t>
      </w:r>
      <w:bookmarkEnd w:id="6"/>
    </w:p>
    <w:p>
      <w:hyperlink r:id="rId8" w:history="1">
        <w:r>
          <w:rPr>
            <w:color w:val="2980b9"/>
            <w:u w:val="single"/>
          </w:rPr>
          <w:t xml:space="preserve">https://www.fullpicture.app/item/0759ca094008c2f9de83cd0b48009aa6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359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72280/" TargetMode="External"/><Relationship Id="rId8" Type="http://schemas.openxmlformats.org/officeDocument/2006/relationships/hyperlink" Target="https://www.fullpicture.app/item/0759ca094008c2f9de83cd0b48009a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2023-02-21T23:53:40+01:00</dcterms:created>
  <dcterms:modified xsi:type="dcterms:W3CDTF">2023-02-21T23:53:40+01:00</dcterms:modified>
</cp:coreProperties>
</file>

<file path=docProps/custom.xml><?xml version="1.0" encoding="utf-8"?>
<Properties xmlns="http://schemas.openxmlformats.org/officeDocument/2006/custom-properties" xmlns:vt="http://schemas.openxmlformats.org/officeDocument/2006/docPropsVTypes"/>
</file>