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[1809.10486] nnU-Net: Self-adapting Framework for U-Net-Based Medical Image Segmentation</w:t>
      </w:r>
      <w:br/>
      <w:hyperlink r:id="rId7" w:history="1">
        <w:r>
          <w:rPr>
            <w:color w:val="2980b9"/>
            <w:u w:val="single"/>
          </w:rPr>
          <w:t xml:space="preserve">https://arxiv.org/abs/1809.10486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本文介绍了nnU-Net，一种基于U-Net的自适应框架，用于医学图像分割。</w:t>
      </w:r>
    </w:p>
    <w:p>
      <w:pPr>
        <w:jc w:val="both"/>
      </w:pPr>
      <w:r>
        <w:rPr/>
        <w:t xml:space="preserve">2. nnU-Net强调去除多余的网络设计，而是关注影响性能和泛化能力的其他方面。</w:t>
      </w:r>
    </w:p>
    <w:p>
      <w:pPr>
        <w:jc w:val="both"/>
      </w:pPr>
      <w:r>
        <w:rPr/>
        <w:t xml:space="preserve">3. 在Medical Segmentation Decathlon挑战中，nnU-Net在所有类别中都取得了最高的平均dice分数。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这篇文章是一个有关nnU-Net的实验性文章，作者使用Medical Segmentation Decathlon挑战来测试nnU-Net在不同任务中的表现。作者声明他们已尽力避免偏见（例如选择特定数据集、特定优化方法、特定神经网络架构）。此外，作者也声明他们已尽力避免无根据的主张、考虑不够、片面报道、宣传内容、偏袒、风险未考虑、双方平衡呈现不够。</w:t>
      </w:r>
    </w:p>
    <w:p>
      <w:pPr>
        <w:jc w:val="both"/>
      </w:pPr>
      <w:r>
        <w:rPr/>
        <w:t xml:space="preserve">然而，这里存在一些问题。例如：</w:t>
      </w:r>
    </w:p>
    <w:p>
      <w:pPr>
        <w:jc w:val="both"/>
      </w:pPr>
      <w:r>
        <w:rPr/>
        <w:t xml:space="preserve">1. 文章中未对nnU-Net与其他相似方法之间的差异进行详尽分析。</w:t>
      </w:r>
    </w:p>
    <w:p>
      <w:pPr>
        <w:jc w:val="both"/>
      </w:pPr>
      <w:r>
        <w:rPr/>
        <w:t xml:space="preserve">2. 此外，文章也未对nnU-Net在不同数据集上的表现进行详尽分析。</w:t>
      </w:r>
    </w:p>
    <w:p>
      <w:pPr>
        <w:jc w:val="both"/>
      </w:pPr>
      <w:r>
        <w:rPr/>
        <w:t xml:space="preserve">3. 最后，文章也未对nnU-Net在不同图像几何上的表现进行详尽分析。</w:t>
      </w:r>
    </w:p>
    <w:p>
      <w:pPr>
        <w:jc w:val="both"/>
      </w:pPr>
      <w:r>
        <w:rPr/>
        <w:t xml:space="preserve">因此，尽管作者声明已尝试避免上述问题出现（例如无根据主张、考虑不够、片面报道、宣传内容、偏袒、风险未考虑及可能存在的风险/平衡呈现可能存在的风险/平衡呈示不够) ） ） ） 但是由于上述问题存在（例如对nnU-Net与其他相似方法之间差异/数据集/图像几何之间差异未进行详尽分析) ） ） ） 使得文章难以真正可信度和可靠性。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nnU-Net与其他相似方法的比较分析</w:t>
      </w:r>
    </w:p>
    <w:p>
      <w:pPr>
        <w:spacing w:after="0"/>
        <w:numPr>
          <w:ilvl w:val="0"/>
          <w:numId w:val="2"/>
        </w:numPr>
      </w:pPr>
      <w:r>
        <w:rPr/>
        <w:t xml:space="preserve">nnU-Net在不同数据集上的表现</w:t>
      </w:r>
    </w:p>
    <w:p>
      <w:pPr>
        <w:spacing w:after="0"/>
        <w:numPr>
          <w:ilvl w:val="0"/>
          <w:numId w:val="2"/>
        </w:numPr>
      </w:pPr>
      <w:r>
        <w:rPr/>
        <w:t xml:space="preserve">nnU-Net在不同图像几何上的表现</w:t>
      </w:r>
    </w:p>
    <w:p>
      <w:pPr>
        <w:spacing w:after="0"/>
        <w:numPr>
          <w:ilvl w:val="0"/>
          <w:numId w:val="2"/>
        </w:numPr>
      </w:pPr>
      <w:r>
        <w:rPr/>
        <w:t xml:space="preserve">nnU-Net的可信度和可靠性</w:t>
      </w:r>
    </w:p>
    <w:p>
      <w:pPr>
        <w:spacing w:after="0"/>
        <w:numPr>
          <w:ilvl w:val="0"/>
          <w:numId w:val="2"/>
        </w:numPr>
      </w:pPr>
      <w:r>
        <w:rPr/>
        <w:t xml:space="preserve">nnU-Net的偏见和风险</w:t>
      </w:r>
    </w:p>
    <w:p>
      <w:pPr>
        <w:numPr>
          <w:ilvl w:val="0"/>
          <w:numId w:val="2"/>
        </w:numPr>
      </w:pPr>
      <w:r>
        <w:rPr/>
        <w:t xml:space="preserve">nnU-Net的平衡呈现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https://www.fullpicture.app/item/076236cdc27e71adbf51b750cb7d5ae9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059F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1809.10486" TargetMode="External"/><Relationship Id="rId8" Type="http://schemas.openxmlformats.org/officeDocument/2006/relationships/hyperlink" Target="https://www.fullpicture.app/item/076236cdc27e71adbf51b750cb7d5ae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2023-02-27T21:30:19+01:00</dcterms:created>
  <dcterms:modified xsi:type="dcterms:W3CDTF">2023-02-27T21:30:19+01:00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